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4C" w:rsidRPr="00CA544E" w:rsidRDefault="00B23A4C">
      <w:pPr>
        <w:jc w:val="center"/>
        <w:rPr>
          <w:rFonts w:ascii="Arial" w:hAnsi="Arial" w:cs="Arial"/>
          <w:b/>
          <w:sz w:val="52"/>
        </w:rPr>
      </w:pPr>
    </w:p>
    <w:p w:rsidR="00B23A4C" w:rsidRDefault="00B23A4C">
      <w:pPr>
        <w:jc w:val="center"/>
        <w:rPr>
          <w:rFonts w:ascii="Arial" w:hAnsi="Arial" w:cs="Arial"/>
          <w:b/>
          <w:sz w:val="52"/>
        </w:rPr>
      </w:pPr>
    </w:p>
    <w:p w:rsidR="006735B6" w:rsidRDefault="006735B6">
      <w:pPr>
        <w:jc w:val="center"/>
        <w:rPr>
          <w:rFonts w:ascii="Arial" w:hAnsi="Arial" w:cs="Arial"/>
          <w:b/>
          <w:sz w:val="52"/>
        </w:rPr>
      </w:pPr>
    </w:p>
    <w:p w:rsidR="006735B6" w:rsidRDefault="00AD5C53">
      <w:pPr>
        <w:jc w:val="center"/>
        <w:rPr>
          <w:rFonts w:ascii="Arial" w:hAnsi="Arial" w:cs="Arial"/>
          <w:b/>
          <w:sz w:val="52"/>
        </w:rPr>
      </w:pPr>
      <w:r>
        <w:rPr>
          <w:noProof/>
        </w:rPr>
        <w:drawing>
          <wp:inline distT="0" distB="0" distL="0" distR="0" wp14:anchorId="191BE62B" wp14:editId="5DA2E651">
            <wp:extent cx="2289053" cy="4328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9053" cy="432817"/>
                    </a:xfrm>
                    <a:prstGeom prst="rect">
                      <a:avLst/>
                    </a:prstGeom>
                  </pic:spPr>
                </pic:pic>
              </a:graphicData>
            </a:graphic>
          </wp:inline>
        </w:drawing>
      </w:r>
    </w:p>
    <w:p w:rsidR="00E82E6D" w:rsidRDefault="00E82E6D">
      <w:pPr>
        <w:jc w:val="center"/>
        <w:rPr>
          <w:rFonts w:ascii="Arial" w:hAnsi="Arial" w:cs="Arial"/>
          <w:b/>
          <w:sz w:val="52"/>
        </w:rPr>
      </w:pPr>
    </w:p>
    <w:p w:rsidR="00E82E6D" w:rsidRDefault="00E82E6D">
      <w:pPr>
        <w:jc w:val="center"/>
        <w:rPr>
          <w:rFonts w:ascii="Arial" w:hAnsi="Arial" w:cs="Arial"/>
          <w:b/>
          <w:sz w:val="28"/>
          <w:szCs w:val="28"/>
        </w:rPr>
      </w:pPr>
      <w:r>
        <w:rPr>
          <w:rFonts w:ascii="Arial" w:hAnsi="Arial" w:cs="Arial"/>
          <w:b/>
          <w:sz w:val="28"/>
          <w:szCs w:val="28"/>
        </w:rPr>
        <w:t xml:space="preserve">CONTINUING AND PROFESSIONAL EDUCATION </w:t>
      </w:r>
    </w:p>
    <w:p w:rsidR="00E82E6D" w:rsidRPr="00E82E6D" w:rsidRDefault="00E82E6D">
      <w:pPr>
        <w:jc w:val="center"/>
        <w:rPr>
          <w:rFonts w:ascii="Arial" w:hAnsi="Arial" w:cs="Arial"/>
          <w:b/>
          <w:sz w:val="28"/>
          <w:szCs w:val="28"/>
        </w:rPr>
      </w:pPr>
    </w:p>
    <w:p w:rsidR="00E82E6D" w:rsidRPr="00E82E6D" w:rsidRDefault="00E82E6D">
      <w:pPr>
        <w:jc w:val="center"/>
        <w:rPr>
          <w:rFonts w:ascii="Arial" w:hAnsi="Arial" w:cs="Arial"/>
          <w:b/>
          <w:sz w:val="56"/>
          <w:szCs w:val="56"/>
        </w:rPr>
      </w:pPr>
      <w:r w:rsidRPr="00E82E6D">
        <w:rPr>
          <w:rStyle w:val="w3-animate-top1"/>
          <w:rFonts w:cs="Helvetica"/>
          <w:b/>
          <w:bCs/>
          <w:sz w:val="56"/>
          <w:szCs w:val="56"/>
          <w:lang w:val="en"/>
        </w:rPr>
        <w:t>Connect.</w:t>
      </w:r>
      <w:r w:rsidRPr="00E82E6D">
        <w:rPr>
          <w:rFonts w:cs="Helvetica"/>
          <w:b/>
          <w:bCs/>
          <w:color w:val="333333"/>
          <w:sz w:val="56"/>
          <w:szCs w:val="56"/>
          <w:lang w:val="en"/>
        </w:rPr>
        <w:t xml:space="preserve"> </w:t>
      </w:r>
      <w:r w:rsidRPr="00E82E6D">
        <w:rPr>
          <w:rStyle w:val="w2-animate-top1"/>
          <w:rFonts w:cs="Helvetica"/>
          <w:b/>
          <w:bCs/>
          <w:sz w:val="56"/>
          <w:szCs w:val="56"/>
          <w:lang w:val="en"/>
        </w:rPr>
        <w:t>Plan.</w:t>
      </w:r>
      <w:r w:rsidRPr="00E82E6D">
        <w:rPr>
          <w:rFonts w:cs="Helvetica"/>
          <w:b/>
          <w:bCs/>
          <w:color w:val="333333"/>
          <w:sz w:val="56"/>
          <w:szCs w:val="56"/>
          <w:lang w:val="en"/>
        </w:rPr>
        <w:t xml:space="preserve"> </w:t>
      </w:r>
      <w:r w:rsidRPr="00E82E6D">
        <w:rPr>
          <w:rStyle w:val="w1-animate-top1"/>
          <w:rFonts w:cs="Helvetica"/>
          <w:b/>
          <w:bCs/>
          <w:sz w:val="56"/>
          <w:szCs w:val="56"/>
          <w:lang w:val="en"/>
        </w:rPr>
        <w:t>Enrich</w:t>
      </w:r>
      <w:r>
        <w:rPr>
          <w:rStyle w:val="w1-animate-top1"/>
          <w:rFonts w:cs="Helvetica"/>
          <w:b/>
          <w:bCs/>
          <w:sz w:val="56"/>
          <w:szCs w:val="56"/>
          <w:lang w:val="en"/>
        </w:rPr>
        <w:t>.</w:t>
      </w:r>
    </w:p>
    <w:p w:rsidR="00B23A4C" w:rsidRPr="00CA544E" w:rsidRDefault="00B23A4C">
      <w:pPr>
        <w:jc w:val="center"/>
        <w:outlineLvl w:val="0"/>
        <w:rPr>
          <w:rFonts w:ascii="Arial" w:hAnsi="Arial" w:cs="Arial"/>
          <w:sz w:val="32"/>
        </w:rPr>
      </w:pPr>
    </w:p>
    <w:p w:rsidR="00B23A4C" w:rsidRPr="00CA544E" w:rsidRDefault="001E72B8" w:rsidP="001E72B8">
      <w:pPr>
        <w:tabs>
          <w:tab w:val="left" w:pos="3435"/>
        </w:tabs>
        <w:outlineLvl w:val="0"/>
        <w:rPr>
          <w:rFonts w:ascii="Arial" w:hAnsi="Arial" w:cs="Arial"/>
          <w:sz w:val="32"/>
        </w:rPr>
      </w:pPr>
      <w:r>
        <w:rPr>
          <w:rFonts w:ascii="Arial" w:hAnsi="Arial" w:cs="Arial"/>
          <w:sz w:val="32"/>
        </w:rPr>
        <w:tab/>
      </w:r>
    </w:p>
    <w:p w:rsidR="00E82E6D" w:rsidRDefault="00E82E6D">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p>
    <w:p w:rsidR="00B23A4C" w:rsidRPr="00D712DA"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 xml:space="preserve">Request for Proposal </w:t>
      </w:r>
      <w:r w:rsidRPr="00DD073E">
        <w:rPr>
          <w:rFonts w:ascii="Arial" w:hAnsi="Arial" w:cs="Arial"/>
          <w:sz w:val="40"/>
          <w:szCs w:val="40"/>
        </w:rPr>
        <w:t>#</w:t>
      </w:r>
      <w:r w:rsidR="00C43861" w:rsidRPr="00DD073E">
        <w:rPr>
          <w:rFonts w:ascii="Arial" w:hAnsi="Arial" w:cs="Arial"/>
          <w:sz w:val="40"/>
          <w:szCs w:val="40"/>
        </w:rPr>
        <w:t xml:space="preserve"> </w:t>
      </w:r>
      <w:r w:rsidR="001E11C0" w:rsidRPr="001E11C0">
        <w:rPr>
          <w:rFonts w:ascii="Arial" w:hAnsi="Arial" w:cs="Arial"/>
          <w:sz w:val="40"/>
          <w:szCs w:val="40"/>
        </w:rPr>
        <w:t>0059708</w:t>
      </w:r>
    </w:p>
    <w:p w:rsidR="00B23A4C" w:rsidRPr="00D712DA" w:rsidRDefault="00B23A4C">
      <w:pPr>
        <w:jc w:val="center"/>
        <w:rPr>
          <w:rFonts w:ascii="Arial" w:hAnsi="Arial" w:cs="Arial"/>
          <w:b/>
          <w:sz w:val="40"/>
          <w:szCs w:val="40"/>
        </w:rPr>
      </w:pPr>
    </w:p>
    <w:p w:rsidR="00B23A4C" w:rsidRPr="00CA544E" w:rsidRDefault="00653FA0">
      <w:pPr>
        <w:jc w:val="center"/>
        <w:rPr>
          <w:rFonts w:ascii="Arial" w:hAnsi="Arial" w:cs="Arial"/>
          <w:sz w:val="40"/>
          <w:szCs w:val="40"/>
        </w:rPr>
      </w:pPr>
      <w:r w:rsidRPr="00CA544E">
        <w:rPr>
          <w:rFonts w:ascii="Arial" w:hAnsi="Arial" w:cs="Arial"/>
          <w:sz w:val="40"/>
          <w:szCs w:val="40"/>
        </w:rPr>
        <w:t>For</w:t>
      </w:r>
    </w:p>
    <w:p w:rsidR="00B23A4C" w:rsidRPr="00CA544E" w:rsidRDefault="00B23A4C">
      <w:pPr>
        <w:jc w:val="center"/>
        <w:rPr>
          <w:rFonts w:ascii="Arial" w:hAnsi="Arial" w:cs="Arial"/>
          <w:sz w:val="40"/>
          <w:szCs w:val="40"/>
        </w:rPr>
      </w:pPr>
    </w:p>
    <w:p w:rsidR="00B23A4C" w:rsidRDefault="00A77FDD">
      <w:pPr>
        <w:jc w:val="center"/>
        <w:rPr>
          <w:rFonts w:ascii="Arial" w:hAnsi="Arial" w:cs="Arial"/>
          <w:sz w:val="40"/>
          <w:szCs w:val="40"/>
        </w:rPr>
      </w:pPr>
      <w:r>
        <w:rPr>
          <w:rFonts w:ascii="Arial" w:hAnsi="Arial" w:cs="Arial"/>
          <w:sz w:val="40"/>
          <w:szCs w:val="40"/>
        </w:rPr>
        <w:t>Conference Facilities and Services</w:t>
      </w:r>
    </w:p>
    <w:p w:rsidR="00C87CFE" w:rsidRPr="001E11C0" w:rsidRDefault="00C87CFE">
      <w:pPr>
        <w:jc w:val="center"/>
        <w:rPr>
          <w:rFonts w:ascii="Arial" w:hAnsi="Arial" w:cs="Arial"/>
          <w:sz w:val="40"/>
          <w:szCs w:val="40"/>
        </w:rPr>
      </w:pPr>
      <w:r w:rsidRPr="001E11C0">
        <w:rPr>
          <w:rFonts w:ascii="Arial" w:hAnsi="Arial" w:cs="Arial"/>
          <w:sz w:val="40"/>
          <w:szCs w:val="40"/>
        </w:rPr>
        <w:t>9</w:t>
      </w:r>
      <w:r w:rsidRPr="001E11C0">
        <w:rPr>
          <w:rFonts w:ascii="Arial" w:hAnsi="Arial" w:cs="Arial"/>
          <w:sz w:val="40"/>
          <w:szCs w:val="40"/>
          <w:vertAlign w:val="superscript"/>
        </w:rPr>
        <w:t>th</w:t>
      </w:r>
      <w:r w:rsidRPr="001E11C0">
        <w:rPr>
          <w:rFonts w:ascii="Arial" w:hAnsi="Arial" w:cs="Arial"/>
          <w:sz w:val="40"/>
          <w:szCs w:val="40"/>
        </w:rPr>
        <w:t xml:space="preserve"> Annual Commonwealth of Virginia CSA Conference</w:t>
      </w:r>
    </w:p>
    <w:p w:rsidR="00E82E6D" w:rsidRPr="001E11C0" w:rsidRDefault="00C87CFE">
      <w:pPr>
        <w:jc w:val="center"/>
        <w:rPr>
          <w:rFonts w:ascii="Arial" w:hAnsi="Arial" w:cs="Arial"/>
          <w:sz w:val="40"/>
          <w:szCs w:val="40"/>
        </w:rPr>
      </w:pPr>
      <w:r w:rsidRPr="001E11C0">
        <w:rPr>
          <w:rFonts w:ascii="Arial" w:hAnsi="Arial" w:cs="Arial"/>
          <w:sz w:val="40"/>
          <w:szCs w:val="40"/>
        </w:rPr>
        <w:t>Fund Number 569421</w:t>
      </w:r>
    </w:p>
    <w:p w:rsidR="00C87CFE" w:rsidRPr="001E11C0" w:rsidRDefault="00C87CFE">
      <w:pPr>
        <w:jc w:val="center"/>
        <w:rPr>
          <w:rFonts w:ascii="Arial" w:hAnsi="Arial" w:cs="Arial"/>
          <w:sz w:val="40"/>
          <w:szCs w:val="40"/>
        </w:rPr>
      </w:pPr>
      <w:r w:rsidRPr="001E11C0">
        <w:rPr>
          <w:rFonts w:ascii="Arial" w:hAnsi="Arial" w:cs="Arial"/>
          <w:sz w:val="40"/>
          <w:szCs w:val="40"/>
        </w:rPr>
        <w:t>Norfolk, Virginia, October 28-30, 2020</w:t>
      </w:r>
    </w:p>
    <w:p w:rsidR="00E82E6D" w:rsidRPr="00D712DA" w:rsidRDefault="00E82E6D">
      <w:pPr>
        <w:jc w:val="center"/>
        <w:rPr>
          <w:rFonts w:ascii="Arial" w:hAnsi="Arial" w:cs="Arial"/>
          <w:i/>
          <w:sz w:val="28"/>
          <w:szCs w:val="28"/>
        </w:rPr>
      </w:pPr>
    </w:p>
    <w:p w:rsidR="00B23A4C" w:rsidRPr="00D712DA" w:rsidRDefault="00B23A4C">
      <w:pPr>
        <w:jc w:val="center"/>
        <w:rPr>
          <w:rFonts w:ascii="Arial" w:hAnsi="Arial" w:cs="Arial"/>
          <w:i/>
          <w:sz w:val="28"/>
          <w:szCs w:val="28"/>
        </w:rPr>
      </w:pPr>
    </w:p>
    <w:p w:rsidR="00B23A4C" w:rsidRPr="00D712DA"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65DE5" w:rsidRDefault="00AF179C">
      <w:pPr>
        <w:jc w:val="center"/>
        <w:rPr>
          <w:rFonts w:ascii="Arial" w:hAnsi="Arial" w:cs="Arial"/>
          <w:color w:val="000000" w:themeColor="text1"/>
          <w:sz w:val="40"/>
          <w:szCs w:val="40"/>
        </w:rPr>
      </w:pPr>
      <w:r>
        <w:rPr>
          <w:rFonts w:ascii="Arial" w:hAnsi="Arial" w:cs="Arial"/>
          <w:color w:val="000000" w:themeColor="text1"/>
          <w:sz w:val="40"/>
          <w:szCs w:val="40"/>
        </w:rPr>
        <w:t>September 13, 2019</w:t>
      </w:r>
    </w:p>
    <w:p w:rsidR="00E82E6D" w:rsidRDefault="00E82E6D">
      <w:pPr>
        <w:jc w:val="center"/>
        <w:rPr>
          <w:rFonts w:ascii="Arial" w:hAnsi="Arial" w:cs="Arial"/>
          <w:color w:val="000000" w:themeColor="text1"/>
          <w:sz w:val="40"/>
          <w:szCs w:val="40"/>
        </w:rPr>
      </w:pPr>
    </w:p>
    <w:p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rsidR="00F841FF" w:rsidRDefault="00F841FF" w:rsidP="004C2D37">
      <w:pPr>
        <w:rPr>
          <w:rFonts w:ascii="Arial" w:hAnsi="Arial" w:cs="Arial"/>
          <w:sz w:val="22"/>
          <w:szCs w:val="22"/>
        </w:rPr>
      </w:pPr>
    </w:p>
    <w:p w:rsidR="006735B6" w:rsidRDefault="006735B6" w:rsidP="004C2D37">
      <w:pPr>
        <w:rPr>
          <w:rFonts w:ascii="Arial" w:hAnsi="Arial" w:cs="Arial"/>
          <w:sz w:val="22"/>
          <w:szCs w:val="22"/>
        </w:rPr>
      </w:pPr>
    </w:p>
    <w:p w:rsidR="006735B6" w:rsidRPr="00A01A48" w:rsidRDefault="006735B6" w:rsidP="004C2D37">
      <w:pPr>
        <w:rPr>
          <w:rFonts w:ascii="Arial" w:hAnsi="Arial" w:cs="Arial"/>
          <w:b/>
          <w:sz w:val="20"/>
        </w:rPr>
      </w:pPr>
    </w:p>
    <w:p w:rsidR="00B23A4C" w:rsidRPr="00CA544E" w:rsidRDefault="006735B6" w:rsidP="00F841FF">
      <w:pPr>
        <w:jc w:val="center"/>
        <w:rPr>
          <w:rFonts w:ascii="Arial" w:hAnsi="Arial" w:cs="Arial"/>
          <w:sz w:val="22"/>
          <w:szCs w:val="22"/>
        </w:rPr>
      </w:pPr>
      <w:r w:rsidRPr="00A01A48">
        <w:rPr>
          <w:rFonts w:ascii="Arial" w:hAnsi="Arial" w:cs="Arial"/>
          <w:b/>
          <w:sz w:val="20"/>
        </w:rPr>
        <w:t xml:space="preserve">RFP </w:t>
      </w:r>
      <w:r w:rsidR="00F841FF" w:rsidRPr="00A01A48">
        <w:rPr>
          <w:rFonts w:ascii="Arial" w:hAnsi="Arial" w:cs="Arial"/>
          <w:b/>
          <w:sz w:val="20"/>
        </w:rPr>
        <w:t xml:space="preserve">ISSUED AND MANAGED BY VIRGINIA TECH PROCUREMENT </w:t>
      </w:r>
      <w:r w:rsidRPr="00A01A48">
        <w:rPr>
          <w:rFonts w:ascii="Arial" w:hAnsi="Arial" w:cs="Arial"/>
          <w:b/>
          <w:sz w:val="20"/>
        </w:rPr>
        <w:t>ON BEHALF OF VT CONTINUING AND PROFESSIONAL EDUCATION</w:t>
      </w:r>
      <w:r w:rsidR="00352B52">
        <w:rPr>
          <w:rFonts w:ascii="Arial" w:hAnsi="Arial" w:cs="Arial"/>
          <w:sz w:val="22"/>
          <w:szCs w:val="22"/>
        </w:rPr>
        <w:br w:type="page"/>
      </w:r>
    </w:p>
    <w:tbl>
      <w:tblPr>
        <w:tblpPr w:leftFromText="180" w:rightFromText="180" w:vertAnchor="page" w:horzAnchor="margin" w:tblpY="556"/>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3"/>
        <w:gridCol w:w="6192"/>
      </w:tblGrid>
      <w:tr w:rsidR="00166C4F" w:rsidTr="004E5620">
        <w:trPr>
          <w:trHeight w:hRule="exact" w:val="733"/>
        </w:trPr>
        <w:tc>
          <w:tcPr>
            <w:tcW w:w="10255" w:type="dxa"/>
            <w:gridSpan w:val="2"/>
          </w:tcPr>
          <w:p w:rsidR="00166C4F" w:rsidRPr="004E5652" w:rsidRDefault="00166C4F" w:rsidP="005A2AB0">
            <w:pPr>
              <w:pStyle w:val="TableParagraph"/>
              <w:spacing w:before="10"/>
              <w:ind w:left="720"/>
              <w:rPr>
                <w:rFonts w:ascii="Arial" w:hAnsi="Arial" w:cs="Arial"/>
                <w:i/>
              </w:rPr>
            </w:pPr>
          </w:p>
          <w:p w:rsidR="00166C4F" w:rsidRPr="004E5652" w:rsidRDefault="00166C4F" w:rsidP="005A2AB0">
            <w:pPr>
              <w:pStyle w:val="TableParagraph"/>
              <w:ind w:left="2070" w:right="2071"/>
              <w:jc w:val="center"/>
              <w:rPr>
                <w:rFonts w:ascii="Arial" w:hAnsi="Arial" w:cs="Arial"/>
                <w:b/>
              </w:rPr>
            </w:pPr>
            <w:r w:rsidRPr="001E11C0">
              <w:rPr>
                <w:rFonts w:ascii="Arial" w:hAnsi="Arial" w:cs="Arial"/>
                <w:b/>
              </w:rPr>
              <w:t>EVENT GENERAL</w:t>
            </w:r>
            <w:r w:rsidRPr="001E11C0">
              <w:rPr>
                <w:rFonts w:ascii="Arial" w:hAnsi="Arial" w:cs="Arial"/>
                <w:b/>
                <w:spacing w:val="-3"/>
              </w:rPr>
              <w:t xml:space="preserve"> </w:t>
            </w:r>
            <w:r w:rsidRPr="001E11C0">
              <w:rPr>
                <w:rFonts w:ascii="Arial" w:hAnsi="Arial" w:cs="Arial"/>
                <w:b/>
              </w:rPr>
              <w:t>INFORMATION</w:t>
            </w:r>
          </w:p>
        </w:tc>
      </w:tr>
      <w:tr w:rsidR="00166C4F" w:rsidTr="005A2AB0">
        <w:trPr>
          <w:trHeight w:hRule="exact" w:val="592"/>
        </w:trPr>
        <w:tc>
          <w:tcPr>
            <w:tcW w:w="4063" w:type="dxa"/>
          </w:tcPr>
          <w:p w:rsidR="00166C4F" w:rsidRPr="004E5652" w:rsidRDefault="00480AB5" w:rsidP="005A2AB0">
            <w:pPr>
              <w:pStyle w:val="TableParagraph"/>
              <w:spacing w:before="139"/>
              <w:ind w:left="0"/>
              <w:rPr>
                <w:rFonts w:ascii="Arial" w:hAnsi="Arial" w:cs="Arial"/>
                <w:b/>
              </w:rPr>
            </w:pPr>
            <w:r w:rsidRPr="004E5652">
              <w:rPr>
                <w:rFonts w:ascii="Arial" w:hAnsi="Arial" w:cs="Arial"/>
                <w:b/>
              </w:rPr>
              <w:t>Event Name</w:t>
            </w:r>
            <w:r w:rsidR="006065A7" w:rsidRPr="004E5652">
              <w:rPr>
                <w:rFonts w:ascii="Arial" w:hAnsi="Arial" w:cs="Arial"/>
                <w:b/>
              </w:rPr>
              <w:t>/Title</w:t>
            </w:r>
          </w:p>
        </w:tc>
        <w:tc>
          <w:tcPr>
            <w:tcW w:w="6192" w:type="dxa"/>
          </w:tcPr>
          <w:p w:rsidR="00166C4F" w:rsidRPr="004E5652" w:rsidRDefault="00C87CFE" w:rsidP="005A2AB0">
            <w:pPr>
              <w:pStyle w:val="TableParagraph"/>
              <w:spacing w:before="1"/>
              <w:ind w:left="0"/>
              <w:rPr>
                <w:rFonts w:ascii="Arial" w:hAnsi="Arial" w:cs="Arial"/>
              </w:rPr>
            </w:pPr>
            <w:r>
              <w:rPr>
                <w:rFonts w:ascii="Arial" w:hAnsi="Arial" w:cs="Arial"/>
              </w:rPr>
              <w:t>9</w:t>
            </w:r>
            <w:r w:rsidRPr="00C87CFE">
              <w:rPr>
                <w:rFonts w:ascii="Arial" w:hAnsi="Arial" w:cs="Arial"/>
                <w:vertAlign w:val="superscript"/>
              </w:rPr>
              <w:t>th</w:t>
            </w:r>
            <w:r>
              <w:rPr>
                <w:rFonts w:ascii="Arial" w:hAnsi="Arial" w:cs="Arial"/>
              </w:rPr>
              <w:t xml:space="preserve"> Annual Commonwealth of Virginia CSA Conference</w:t>
            </w:r>
          </w:p>
        </w:tc>
      </w:tr>
      <w:tr w:rsidR="00166C4F" w:rsidTr="005A2AB0">
        <w:trPr>
          <w:trHeight w:hRule="exact" w:val="614"/>
        </w:trPr>
        <w:tc>
          <w:tcPr>
            <w:tcW w:w="4063" w:type="dxa"/>
          </w:tcPr>
          <w:p w:rsidR="00166C4F" w:rsidRPr="004E5652" w:rsidRDefault="00480AB5" w:rsidP="005A2AB0">
            <w:pPr>
              <w:pStyle w:val="TableParagraph"/>
              <w:spacing w:line="252" w:lineRule="exact"/>
              <w:ind w:left="0"/>
              <w:rPr>
                <w:rFonts w:ascii="Arial" w:hAnsi="Arial" w:cs="Arial"/>
                <w:b/>
              </w:rPr>
            </w:pPr>
            <w:r w:rsidRPr="004E5652">
              <w:rPr>
                <w:rFonts w:ascii="Arial" w:hAnsi="Arial" w:cs="Arial"/>
                <w:b/>
              </w:rPr>
              <w:t>Host Organization Name</w:t>
            </w:r>
            <w:r w:rsidR="006065A7" w:rsidRPr="004E5652">
              <w:rPr>
                <w:rFonts w:ascii="Arial" w:hAnsi="Arial" w:cs="Arial"/>
                <w:b/>
              </w:rPr>
              <w:t>:</w:t>
            </w:r>
          </w:p>
        </w:tc>
        <w:tc>
          <w:tcPr>
            <w:tcW w:w="6192" w:type="dxa"/>
          </w:tcPr>
          <w:p w:rsidR="00166C4F" w:rsidRPr="00C87CFE" w:rsidRDefault="00C87CFE" w:rsidP="005A2AB0">
            <w:pPr>
              <w:pStyle w:val="TableParagraph"/>
              <w:spacing w:before="206"/>
              <w:ind w:left="0" w:right="3163"/>
              <w:rPr>
                <w:rFonts w:ascii="Arial" w:hAnsi="Arial" w:cs="Arial"/>
              </w:rPr>
            </w:pPr>
            <w:r>
              <w:rPr>
                <w:rFonts w:ascii="Arial" w:hAnsi="Arial" w:cs="Arial"/>
              </w:rPr>
              <w:t>Office of Children’s Services</w:t>
            </w:r>
          </w:p>
        </w:tc>
      </w:tr>
      <w:tr w:rsidR="00166C4F" w:rsidTr="005A2AB0">
        <w:trPr>
          <w:trHeight w:hRule="exact" w:val="748"/>
        </w:trPr>
        <w:tc>
          <w:tcPr>
            <w:tcW w:w="4063" w:type="dxa"/>
          </w:tcPr>
          <w:p w:rsidR="00166C4F" w:rsidRPr="004E5652" w:rsidRDefault="00480AB5" w:rsidP="005A2AB0">
            <w:pPr>
              <w:pStyle w:val="TableParagraph"/>
              <w:spacing w:before="146"/>
              <w:ind w:left="0"/>
              <w:rPr>
                <w:rFonts w:ascii="Arial" w:hAnsi="Arial" w:cs="Arial"/>
                <w:b/>
              </w:rPr>
            </w:pPr>
            <w:r w:rsidRPr="004E5652">
              <w:rPr>
                <w:rFonts w:ascii="Arial" w:hAnsi="Arial" w:cs="Arial"/>
                <w:b/>
              </w:rPr>
              <w:t>Event Project Manager Name and Contact Info</w:t>
            </w:r>
            <w:r w:rsidR="006065A7" w:rsidRPr="004E5652">
              <w:rPr>
                <w:rFonts w:ascii="Arial" w:hAnsi="Arial" w:cs="Arial"/>
                <w:b/>
              </w:rPr>
              <w:t>:</w:t>
            </w:r>
          </w:p>
        </w:tc>
        <w:tc>
          <w:tcPr>
            <w:tcW w:w="6192" w:type="dxa"/>
          </w:tcPr>
          <w:p w:rsidR="00166C4F" w:rsidRPr="004E5652" w:rsidRDefault="00C87CFE" w:rsidP="005A2AB0">
            <w:pPr>
              <w:pStyle w:val="TableParagraph"/>
              <w:spacing w:before="145"/>
              <w:ind w:left="0"/>
              <w:rPr>
                <w:rFonts w:ascii="Arial" w:hAnsi="Arial" w:cs="Arial"/>
              </w:rPr>
            </w:pPr>
            <w:r>
              <w:rPr>
                <w:rFonts w:ascii="Arial" w:hAnsi="Arial" w:cs="Arial"/>
              </w:rPr>
              <w:t>Susan Johnstad (</w:t>
            </w:r>
            <w:hyperlink r:id="rId9" w:history="1">
              <w:r w:rsidRPr="00286425">
                <w:rPr>
                  <w:rStyle w:val="Hyperlink"/>
                  <w:rFonts w:ascii="Arial" w:hAnsi="Arial" w:cs="Arial"/>
                </w:rPr>
                <w:t>sejohnstad@vt.edu</w:t>
              </w:r>
            </w:hyperlink>
            <w:r>
              <w:rPr>
                <w:rFonts w:ascii="Arial" w:hAnsi="Arial" w:cs="Arial"/>
              </w:rPr>
              <w:t>, 804-662-7288)</w:t>
            </w:r>
          </w:p>
        </w:tc>
      </w:tr>
      <w:tr w:rsidR="00AB243E" w:rsidTr="005A2AB0">
        <w:trPr>
          <w:trHeight w:hRule="exact" w:val="590"/>
        </w:trPr>
        <w:tc>
          <w:tcPr>
            <w:tcW w:w="4063" w:type="dxa"/>
          </w:tcPr>
          <w:p w:rsidR="00AB243E" w:rsidRPr="004E5652" w:rsidRDefault="00AB243E" w:rsidP="005A2AB0">
            <w:pPr>
              <w:pStyle w:val="TableParagraph"/>
              <w:spacing w:before="88"/>
              <w:ind w:left="0"/>
              <w:rPr>
                <w:rFonts w:ascii="Arial" w:hAnsi="Arial" w:cs="Arial"/>
                <w:b/>
              </w:rPr>
            </w:pPr>
            <w:r w:rsidRPr="004E5652">
              <w:rPr>
                <w:rFonts w:ascii="Arial" w:hAnsi="Arial" w:cs="Arial"/>
                <w:b/>
              </w:rPr>
              <w:t>Location of Event (city/state)</w:t>
            </w:r>
          </w:p>
        </w:tc>
        <w:tc>
          <w:tcPr>
            <w:tcW w:w="6192" w:type="dxa"/>
          </w:tcPr>
          <w:p w:rsidR="00AB243E" w:rsidRPr="004E5652" w:rsidRDefault="00C87CFE" w:rsidP="005A2AB0">
            <w:pPr>
              <w:pStyle w:val="TableParagraph"/>
              <w:spacing w:before="87"/>
              <w:rPr>
                <w:rFonts w:ascii="Arial" w:hAnsi="Arial" w:cs="Arial"/>
              </w:rPr>
            </w:pPr>
            <w:r>
              <w:rPr>
                <w:rFonts w:ascii="Arial" w:hAnsi="Arial" w:cs="Arial"/>
              </w:rPr>
              <w:t>Norfolk, Virginia</w:t>
            </w:r>
          </w:p>
        </w:tc>
      </w:tr>
      <w:tr w:rsidR="00166C4F" w:rsidTr="005A2AB0">
        <w:trPr>
          <w:trHeight w:hRule="exact" w:val="590"/>
        </w:trPr>
        <w:tc>
          <w:tcPr>
            <w:tcW w:w="4063" w:type="dxa"/>
          </w:tcPr>
          <w:p w:rsidR="00166C4F" w:rsidRPr="004E5652" w:rsidRDefault="00480AB5" w:rsidP="005A2AB0">
            <w:pPr>
              <w:pStyle w:val="TableParagraph"/>
              <w:spacing w:before="88"/>
              <w:ind w:left="0"/>
              <w:rPr>
                <w:rFonts w:ascii="Arial" w:hAnsi="Arial" w:cs="Arial"/>
                <w:b/>
              </w:rPr>
            </w:pPr>
            <w:r w:rsidRPr="004E5652">
              <w:rPr>
                <w:rFonts w:ascii="Arial" w:hAnsi="Arial" w:cs="Arial"/>
                <w:b/>
              </w:rPr>
              <w:t>Preferred Event Dates (Start to Finish)</w:t>
            </w:r>
            <w:r w:rsidR="006065A7" w:rsidRPr="004E5652">
              <w:rPr>
                <w:rFonts w:ascii="Arial" w:hAnsi="Arial" w:cs="Arial"/>
                <w:b/>
              </w:rPr>
              <w:t>:</w:t>
            </w:r>
          </w:p>
        </w:tc>
        <w:tc>
          <w:tcPr>
            <w:tcW w:w="6192" w:type="dxa"/>
          </w:tcPr>
          <w:p w:rsidR="00166C4F" w:rsidRPr="004E5652" w:rsidRDefault="00C87CFE" w:rsidP="005A2AB0">
            <w:pPr>
              <w:pStyle w:val="TableParagraph"/>
              <w:spacing w:before="87"/>
              <w:rPr>
                <w:rFonts w:ascii="Arial" w:hAnsi="Arial" w:cs="Arial"/>
              </w:rPr>
            </w:pPr>
            <w:r>
              <w:rPr>
                <w:rFonts w:ascii="Arial" w:hAnsi="Arial" w:cs="Arial"/>
              </w:rPr>
              <w:t>October 28-30, 2020</w:t>
            </w:r>
          </w:p>
        </w:tc>
      </w:tr>
      <w:tr w:rsidR="00166C4F" w:rsidTr="005A2AB0">
        <w:trPr>
          <w:trHeight w:hRule="exact" w:val="948"/>
        </w:trPr>
        <w:tc>
          <w:tcPr>
            <w:tcW w:w="4063" w:type="dxa"/>
          </w:tcPr>
          <w:p w:rsidR="00166C4F" w:rsidRPr="004E5652" w:rsidRDefault="00480AB5" w:rsidP="005A2AB0">
            <w:pPr>
              <w:pStyle w:val="TableParagraph"/>
              <w:spacing w:before="96"/>
              <w:ind w:left="0"/>
              <w:rPr>
                <w:rFonts w:ascii="Arial" w:hAnsi="Arial" w:cs="Arial"/>
                <w:b/>
              </w:rPr>
            </w:pPr>
            <w:r w:rsidRPr="004E5652">
              <w:rPr>
                <w:rFonts w:ascii="Arial" w:hAnsi="Arial" w:cs="Arial"/>
                <w:b/>
              </w:rPr>
              <w:t>Alternate Dates (1) and (2) (Start to Finish)</w:t>
            </w:r>
            <w:r w:rsidR="006065A7" w:rsidRPr="004E5652">
              <w:rPr>
                <w:rFonts w:ascii="Arial" w:hAnsi="Arial" w:cs="Arial"/>
                <w:b/>
              </w:rPr>
              <w:t>:</w:t>
            </w:r>
          </w:p>
        </w:tc>
        <w:tc>
          <w:tcPr>
            <w:tcW w:w="6192" w:type="dxa"/>
          </w:tcPr>
          <w:p w:rsidR="00166C4F" w:rsidRPr="004E5652" w:rsidRDefault="00C87CFE" w:rsidP="005A2AB0">
            <w:pPr>
              <w:pStyle w:val="TableParagraph"/>
              <w:spacing w:before="3"/>
              <w:ind w:left="0"/>
              <w:rPr>
                <w:rFonts w:ascii="Arial" w:hAnsi="Arial" w:cs="Arial"/>
                <w:i/>
              </w:rPr>
            </w:pPr>
            <w:r>
              <w:rPr>
                <w:rFonts w:ascii="Arial" w:hAnsi="Arial" w:cs="Arial"/>
                <w:i/>
              </w:rPr>
              <w:t>n/a</w:t>
            </w:r>
          </w:p>
          <w:p w:rsidR="00166C4F" w:rsidRPr="004E5652" w:rsidRDefault="00166C4F" w:rsidP="005A2AB0">
            <w:pPr>
              <w:pStyle w:val="TableParagraph"/>
              <w:rPr>
                <w:rFonts w:ascii="Arial" w:hAnsi="Arial" w:cs="Arial"/>
              </w:rPr>
            </w:pPr>
          </w:p>
        </w:tc>
      </w:tr>
      <w:tr w:rsidR="00166C4F" w:rsidTr="005A2AB0">
        <w:trPr>
          <w:trHeight w:hRule="exact" w:val="963"/>
        </w:trPr>
        <w:tc>
          <w:tcPr>
            <w:tcW w:w="4063" w:type="dxa"/>
          </w:tcPr>
          <w:p w:rsidR="00166C4F" w:rsidRPr="004E5652" w:rsidRDefault="00480AB5" w:rsidP="005A2AB0">
            <w:pPr>
              <w:pStyle w:val="TableParagraph"/>
              <w:spacing w:before="106"/>
              <w:ind w:left="0"/>
              <w:rPr>
                <w:rFonts w:ascii="Arial" w:hAnsi="Arial" w:cs="Arial"/>
                <w:b/>
              </w:rPr>
            </w:pPr>
            <w:r w:rsidRPr="004E5652">
              <w:rPr>
                <w:rFonts w:ascii="Arial" w:hAnsi="Arial" w:cs="Arial"/>
                <w:b/>
              </w:rPr>
              <w:t>Event Objective</w:t>
            </w:r>
            <w:r w:rsidR="000B2077" w:rsidRPr="004E5652">
              <w:rPr>
                <w:rFonts w:ascii="Arial" w:hAnsi="Arial" w:cs="Arial"/>
                <w:b/>
              </w:rPr>
              <w:t xml:space="preserve"> Overview</w:t>
            </w:r>
            <w:r w:rsidR="006065A7" w:rsidRPr="004E5652">
              <w:rPr>
                <w:rFonts w:ascii="Arial" w:hAnsi="Arial" w:cs="Arial"/>
                <w:b/>
              </w:rPr>
              <w:t>:</w:t>
            </w:r>
          </w:p>
        </w:tc>
        <w:tc>
          <w:tcPr>
            <w:tcW w:w="6192" w:type="dxa"/>
          </w:tcPr>
          <w:p w:rsidR="00166C4F" w:rsidRPr="004E5652" w:rsidRDefault="00C87CFE" w:rsidP="00256A66">
            <w:pPr>
              <w:pStyle w:val="TableParagraph"/>
              <w:spacing w:before="106"/>
              <w:ind w:left="0"/>
              <w:rPr>
                <w:rFonts w:ascii="Arial" w:hAnsi="Arial" w:cs="Arial"/>
                <w:b/>
              </w:rPr>
            </w:pPr>
            <w:r>
              <w:rPr>
                <w:rFonts w:ascii="Arial" w:hAnsi="Arial" w:cs="Arial"/>
                <w:color w:val="000000"/>
                <w:sz w:val="23"/>
                <w:szCs w:val="23"/>
                <w:shd w:val="clear" w:color="auto" w:fill="FFFFFF"/>
              </w:rPr>
              <w:t xml:space="preserve">The CSA Conference supports </w:t>
            </w:r>
            <w:r w:rsidR="00256A66">
              <w:rPr>
                <w:rFonts w:ascii="Arial" w:hAnsi="Arial" w:cs="Arial"/>
                <w:color w:val="000000"/>
                <w:sz w:val="23"/>
                <w:szCs w:val="23"/>
                <w:shd w:val="clear" w:color="auto" w:fill="FFFFFF"/>
              </w:rPr>
              <w:t>i</w:t>
            </w:r>
            <w:r>
              <w:rPr>
                <w:rFonts w:ascii="Arial" w:hAnsi="Arial" w:cs="Arial"/>
                <w:color w:val="000000"/>
                <w:sz w:val="23"/>
                <w:szCs w:val="23"/>
                <w:shd w:val="clear" w:color="auto" w:fill="FFFFFF"/>
              </w:rPr>
              <w:t>mplementation of the Children’s Services Act, designed to improve services to youth through multi-agency planning and funding.</w:t>
            </w:r>
            <w:r w:rsidR="00256A66">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implementation</w:t>
            </w:r>
            <w:proofErr w:type="gramEnd"/>
            <w:r>
              <w:rPr>
                <w:rFonts w:ascii="Arial" w:hAnsi="Arial" w:cs="Arial"/>
                <w:color w:val="000000"/>
                <w:sz w:val="23"/>
                <w:szCs w:val="23"/>
                <w:shd w:val="clear" w:color="auto" w:fill="FFFFFF"/>
              </w:rPr>
              <w:t xml:space="preserve"> of the Act. </w:t>
            </w:r>
          </w:p>
        </w:tc>
      </w:tr>
      <w:tr w:rsidR="00166C4F" w:rsidTr="005A2AB0">
        <w:trPr>
          <w:trHeight w:hRule="exact" w:val="612"/>
        </w:trPr>
        <w:tc>
          <w:tcPr>
            <w:tcW w:w="4063" w:type="dxa"/>
          </w:tcPr>
          <w:p w:rsidR="00166C4F" w:rsidRPr="004E5652" w:rsidRDefault="00480AB5" w:rsidP="005A2AB0">
            <w:pPr>
              <w:pStyle w:val="TableParagraph"/>
              <w:spacing w:before="97"/>
              <w:ind w:left="0"/>
              <w:rPr>
                <w:rFonts w:ascii="Arial" w:hAnsi="Arial" w:cs="Arial"/>
                <w:b/>
              </w:rPr>
            </w:pPr>
            <w:r w:rsidRPr="004E5652">
              <w:rPr>
                <w:rFonts w:ascii="Arial" w:hAnsi="Arial" w:cs="Arial"/>
                <w:b/>
              </w:rPr>
              <w:t>Expected Total Attendance</w:t>
            </w:r>
            <w:r w:rsidR="006065A7" w:rsidRPr="004E5652">
              <w:rPr>
                <w:rFonts w:ascii="Arial" w:hAnsi="Arial" w:cs="Arial"/>
                <w:b/>
              </w:rPr>
              <w:t>:</w:t>
            </w:r>
          </w:p>
        </w:tc>
        <w:tc>
          <w:tcPr>
            <w:tcW w:w="6192" w:type="dxa"/>
          </w:tcPr>
          <w:p w:rsidR="00166C4F" w:rsidRPr="004E5652" w:rsidRDefault="00D712DA" w:rsidP="005A2AB0">
            <w:pPr>
              <w:pStyle w:val="TableParagraph"/>
              <w:spacing w:before="96"/>
              <w:ind w:left="0"/>
              <w:rPr>
                <w:rFonts w:ascii="Arial" w:hAnsi="Arial" w:cs="Arial"/>
              </w:rPr>
            </w:pPr>
            <w:r>
              <w:rPr>
                <w:rFonts w:ascii="Arial" w:hAnsi="Arial" w:cs="Arial"/>
              </w:rPr>
              <w:t>800</w:t>
            </w:r>
          </w:p>
        </w:tc>
      </w:tr>
      <w:tr w:rsidR="00166C4F" w:rsidTr="005A2AB0">
        <w:trPr>
          <w:trHeight w:hRule="exact" w:val="783"/>
        </w:trPr>
        <w:tc>
          <w:tcPr>
            <w:tcW w:w="4063" w:type="dxa"/>
          </w:tcPr>
          <w:p w:rsidR="00166C4F" w:rsidRPr="004E5652" w:rsidRDefault="00480AB5" w:rsidP="005A2AB0">
            <w:pPr>
              <w:pStyle w:val="TableParagraph"/>
              <w:spacing w:before="160"/>
              <w:ind w:left="0"/>
              <w:rPr>
                <w:rFonts w:ascii="Arial" w:hAnsi="Arial" w:cs="Arial"/>
                <w:b/>
              </w:rPr>
            </w:pPr>
            <w:r w:rsidRPr="004E5652">
              <w:rPr>
                <w:rFonts w:ascii="Arial" w:hAnsi="Arial" w:cs="Arial"/>
                <w:b/>
              </w:rPr>
              <w:t>Attendee Demographics Profile</w:t>
            </w:r>
            <w:r w:rsidR="006065A7" w:rsidRPr="004E5652">
              <w:rPr>
                <w:rFonts w:ascii="Arial" w:hAnsi="Arial" w:cs="Arial"/>
                <w:b/>
              </w:rPr>
              <w:t>:</w:t>
            </w:r>
          </w:p>
        </w:tc>
        <w:tc>
          <w:tcPr>
            <w:tcW w:w="6192" w:type="dxa"/>
          </w:tcPr>
          <w:p w:rsidR="00166C4F" w:rsidRPr="004E5652" w:rsidRDefault="00256A66" w:rsidP="00256A66">
            <w:pPr>
              <w:pStyle w:val="TableParagraph"/>
              <w:spacing w:before="159"/>
              <w:ind w:left="0"/>
              <w:rPr>
                <w:rFonts w:ascii="Arial" w:hAnsi="Arial" w:cs="Arial"/>
              </w:rPr>
            </w:pPr>
            <w:r>
              <w:rPr>
                <w:rFonts w:ascii="Arial" w:hAnsi="Arial" w:cs="Arial"/>
              </w:rPr>
              <w:t>Local government administrators, private provider and parent representatives, FAPT members, CSA Coordinators</w:t>
            </w:r>
          </w:p>
        </w:tc>
      </w:tr>
      <w:tr w:rsidR="00166C4F" w:rsidTr="005A2AB0">
        <w:trPr>
          <w:trHeight w:hRule="exact" w:val="1027"/>
        </w:trPr>
        <w:tc>
          <w:tcPr>
            <w:tcW w:w="4063" w:type="dxa"/>
          </w:tcPr>
          <w:p w:rsidR="00166C4F" w:rsidRPr="004E5652" w:rsidRDefault="00480AB5" w:rsidP="005A2AB0">
            <w:pPr>
              <w:pStyle w:val="TableParagraph"/>
              <w:spacing w:before="146"/>
              <w:ind w:left="0"/>
              <w:rPr>
                <w:rFonts w:ascii="Arial" w:hAnsi="Arial" w:cs="Arial"/>
                <w:b/>
              </w:rPr>
            </w:pPr>
            <w:r w:rsidRPr="004E5652">
              <w:rPr>
                <w:rFonts w:ascii="Arial" w:hAnsi="Arial" w:cs="Arial"/>
                <w:b/>
              </w:rPr>
              <w:t>Accessibility Special Needs:</w:t>
            </w:r>
          </w:p>
        </w:tc>
        <w:tc>
          <w:tcPr>
            <w:tcW w:w="6192" w:type="dxa"/>
          </w:tcPr>
          <w:p w:rsidR="00166C4F" w:rsidRPr="004E5652" w:rsidRDefault="00AB243E" w:rsidP="005A2AB0">
            <w:pPr>
              <w:pStyle w:val="TableParagraph"/>
              <w:spacing w:before="146"/>
              <w:ind w:left="0"/>
              <w:rPr>
                <w:rFonts w:ascii="Arial" w:hAnsi="Arial" w:cs="Arial"/>
                <w:b/>
              </w:rPr>
            </w:pPr>
            <w:r w:rsidRPr="004E5652">
              <w:rPr>
                <w:rFonts w:ascii="Arial" w:hAnsi="Arial" w:cs="Arial"/>
                <w:b/>
              </w:rPr>
              <w:t xml:space="preserve">Meeting, dining and lodging must be handicapped accessible.  It is preferred that all meeting space be all on the main level or easily accessible by elevator. </w:t>
            </w:r>
          </w:p>
        </w:tc>
      </w:tr>
      <w:tr w:rsidR="00166C4F" w:rsidTr="005A2AB0">
        <w:trPr>
          <w:trHeight w:hRule="exact" w:val="568"/>
        </w:trPr>
        <w:tc>
          <w:tcPr>
            <w:tcW w:w="4063" w:type="dxa"/>
          </w:tcPr>
          <w:p w:rsidR="00166C4F" w:rsidRPr="004E5652" w:rsidRDefault="00480AB5" w:rsidP="005A2AB0">
            <w:pPr>
              <w:pStyle w:val="TableParagraph"/>
              <w:ind w:left="0"/>
              <w:rPr>
                <w:rFonts w:ascii="Arial" w:hAnsi="Arial" w:cs="Arial"/>
                <w:b/>
              </w:rPr>
            </w:pPr>
            <w:r w:rsidRPr="004E5652">
              <w:rPr>
                <w:rFonts w:ascii="Arial" w:hAnsi="Arial" w:cs="Arial"/>
                <w:b/>
              </w:rPr>
              <w:t>Past Event Details:</w:t>
            </w:r>
          </w:p>
          <w:p w:rsidR="00480AB5" w:rsidRDefault="00480AB5" w:rsidP="005A2AB0">
            <w:pPr>
              <w:pStyle w:val="TableParagraph"/>
              <w:ind w:left="0"/>
              <w:rPr>
                <w:b/>
              </w:rPr>
            </w:pPr>
            <w:r>
              <w:rPr>
                <w:b/>
              </w:rPr>
              <w:t xml:space="preserve">    </w:t>
            </w:r>
          </w:p>
        </w:tc>
        <w:tc>
          <w:tcPr>
            <w:tcW w:w="6192" w:type="dxa"/>
          </w:tcPr>
          <w:p w:rsidR="00166C4F" w:rsidRPr="004E5652" w:rsidRDefault="00256A66" w:rsidP="005A2AB0">
            <w:pPr>
              <w:tabs>
                <w:tab w:val="left" w:pos="1140"/>
              </w:tabs>
              <w:rPr>
                <w:rFonts w:ascii="Arial" w:hAnsi="Arial" w:cs="Arial"/>
                <w:sz w:val="22"/>
                <w:szCs w:val="22"/>
              </w:rPr>
            </w:pPr>
            <w:r>
              <w:rPr>
                <w:rFonts w:ascii="Arial" w:hAnsi="Arial" w:cs="Arial"/>
                <w:sz w:val="22"/>
                <w:szCs w:val="22"/>
              </w:rPr>
              <w:t>This conference has grown over its 8-year history and has exceeded capacity at previous venues.</w:t>
            </w:r>
          </w:p>
        </w:tc>
      </w:tr>
      <w:tr w:rsidR="00DA0294" w:rsidTr="00AD7321">
        <w:trPr>
          <w:trHeight w:hRule="exact" w:val="5188"/>
        </w:trPr>
        <w:tc>
          <w:tcPr>
            <w:tcW w:w="10255" w:type="dxa"/>
            <w:gridSpan w:val="2"/>
          </w:tcPr>
          <w:p w:rsidR="00DA0294" w:rsidRPr="000C3ABB" w:rsidRDefault="00DA0294" w:rsidP="005A2AB0">
            <w:pPr>
              <w:pStyle w:val="TableParagraph"/>
              <w:spacing w:before="212" w:line="276" w:lineRule="auto"/>
              <w:ind w:right="334"/>
              <w:jc w:val="center"/>
              <w:rPr>
                <w:rFonts w:ascii="Arial" w:hAnsi="Arial" w:cs="Arial"/>
              </w:rPr>
            </w:pPr>
            <w:r w:rsidRPr="000C3ABB">
              <w:rPr>
                <w:rFonts w:ascii="Arial" w:hAnsi="Arial" w:cs="Arial"/>
                <w:b/>
              </w:rPr>
              <w:t>Statement of Needs (Narrative):</w:t>
            </w:r>
          </w:p>
          <w:p w:rsidR="00DA0294" w:rsidRPr="004E5652" w:rsidRDefault="000C3ABB" w:rsidP="00A14C10">
            <w:pPr>
              <w:pStyle w:val="TableParagraph"/>
              <w:spacing w:before="212" w:line="276" w:lineRule="auto"/>
              <w:ind w:left="0" w:right="334"/>
              <w:rPr>
                <w:rFonts w:ascii="Arial" w:hAnsi="Arial" w:cs="Arial"/>
              </w:rPr>
            </w:pPr>
            <w:r>
              <w:rPr>
                <w:rFonts w:ascii="Arial" w:hAnsi="Arial" w:cs="Arial"/>
                <w:color w:val="FF0000"/>
                <w:sz w:val="20"/>
              </w:rPr>
              <w:t>See attachment B</w:t>
            </w:r>
            <w:r w:rsidR="00DA0294" w:rsidRPr="00AD7321">
              <w:rPr>
                <w:rFonts w:ascii="Arial" w:hAnsi="Arial" w:cs="Arial"/>
                <w:color w:val="FF0000"/>
                <w:sz w:val="20"/>
              </w:rPr>
              <w:t xml:space="preserve">  </w:t>
            </w:r>
          </w:p>
        </w:tc>
      </w:tr>
    </w:tbl>
    <w:p w:rsidR="00DA0294" w:rsidRDefault="00DA0294" w:rsidP="006A24E3">
      <w:pPr>
        <w:tabs>
          <w:tab w:val="left" w:pos="1080"/>
          <w:tab w:val="left" w:pos="1440"/>
          <w:tab w:val="left" w:pos="1800"/>
          <w:tab w:val="left" w:pos="2070"/>
          <w:tab w:val="left" w:pos="2160"/>
          <w:tab w:val="left" w:pos="2520"/>
        </w:tabs>
        <w:ind w:left="360"/>
        <w:jc w:val="center"/>
        <w:outlineLvl w:val="0"/>
        <w:rPr>
          <w:rFonts w:ascii="Arial" w:hAnsi="Arial" w:cs="Arial"/>
          <w:sz w:val="22"/>
          <w:szCs w:val="22"/>
          <w:u w:val="single"/>
        </w:rPr>
      </w:pPr>
    </w:p>
    <w:p w:rsidR="00DA0294" w:rsidRDefault="00DA0294">
      <w:pPr>
        <w:rPr>
          <w:rFonts w:ascii="Arial" w:hAnsi="Arial" w:cs="Arial"/>
          <w:sz w:val="22"/>
          <w:szCs w:val="22"/>
          <w:u w:val="single"/>
        </w:rPr>
      </w:pPr>
    </w:p>
    <w:p w:rsidR="00A77FDD" w:rsidRDefault="006A24E3" w:rsidP="006A24E3">
      <w:pPr>
        <w:tabs>
          <w:tab w:val="left" w:pos="1080"/>
          <w:tab w:val="left" w:pos="1440"/>
          <w:tab w:val="left" w:pos="1800"/>
          <w:tab w:val="left" w:pos="2070"/>
          <w:tab w:val="left" w:pos="2160"/>
          <w:tab w:val="left" w:pos="2520"/>
        </w:tabs>
        <w:ind w:left="360"/>
        <w:jc w:val="center"/>
        <w:outlineLvl w:val="0"/>
        <w:rPr>
          <w:rFonts w:ascii="Arial" w:hAnsi="Arial" w:cs="Arial"/>
          <w:sz w:val="22"/>
          <w:szCs w:val="22"/>
          <w:u w:val="single"/>
        </w:rPr>
      </w:pPr>
      <w:r>
        <w:rPr>
          <w:rFonts w:ascii="Arial" w:hAnsi="Arial" w:cs="Arial"/>
          <w:sz w:val="22"/>
          <w:szCs w:val="22"/>
          <w:u w:val="single"/>
        </w:rPr>
        <w:t>INSTRUCTIONS FOR SUBMITTAL OF PROPOSAL</w:t>
      </w:r>
      <w:r w:rsidR="00F90522">
        <w:rPr>
          <w:rFonts w:ascii="Arial" w:hAnsi="Arial" w:cs="Arial"/>
          <w:sz w:val="22"/>
          <w:szCs w:val="22"/>
          <w:u w:val="single"/>
        </w:rPr>
        <w:t xml:space="preserve"> and TERMS AND CONDITIONS THAT APPLY TO THIS AWARD</w:t>
      </w:r>
    </w:p>
    <w:p w:rsidR="006A24E3" w:rsidRDefault="006A24E3"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u w:val="single"/>
        </w:rPr>
      </w:pPr>
    </w:p>
    <w:p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D36790">
        <w:rPr>
          <w:rFonts w:ascii="Arial" w:hAnsi="Arial" w:cs="Arial"/>
          <w:sz w:val="22"/>
          <w:szCs w:val="22"/>
        </w:rPr>
        <w:t xml:space="preserve">Susan Johnstad, 804-662-7288, </w:t>
      </w:r>
      <w:hyperlink r:id="rId10" w:history="1">
        <w:r w:rsidR="00D36790" w:rsidRPr="00286425">
          <w:rPr>
            <w:rStyle w:val="Hyperlink"/>
            <w:rFonts w:ascii="Arial" w:hAnsi="Arial" w:cs="Arial"/>
            <w:sz w:val="22"/>
            <w:szCs w:val="22"/>
          </w:rPr>
          <w:t>sejohnstad@vt.edu</w:t>
        </w:r>
      </w:hyperlink>
      <w:r w:rsidR="00D36790">
        <w:rPr>
          <w:rFonts w:ascii="Arial" w:hAnsi="Arial" w:cs="Arial"/>
          <w:sz w:val="22"/>
          <w:szCs w:val="22"/>
        </w:rPr>
        <w:t xml:space="preserve">. </w:t>
      </w:r>
      <w:r w:rsidR="00A877BF" w:rsidRPr="00AF179C">
        <w:rPr>
          <w:rFonts w:ascii="Arial" w:hAnsi="Arial" w:cs="Arial"/>
          <w:sz w:val="22"/>
          <w:szCs w:val="22"/>
        </w:rPr>
        <w:t>Questions must be received by:</w:t>
      </w:r>
      <w:r w:rsidR="00A877BF">
        <w:rPr>
          <w:rFonts w:ascii="Arial" w:hAnsi="Arial" w:cs="Arial"/>
          <w:sz w:val="22"/>
          <w:szCs w:val="22"/>
        </w:rPr>
        <w:t xml:space="preserve"> </w:t>
      </w:r>
      <w:r w:rsidR="00AF179C" w:rsidRPr="00F4596A">
        <w:rPr>
          <w:rFonts w:ascii="Arial" w:hAnsi="Arial" w:cs="Arial"/>
          <w:sz w:val="22"/>
          <w:szCs w:val="22"/>
        </w:rPr>
        <w:t xml:space="preserve">Friday, </w:t>
      </w:r>
      <w:r w:rsidR="00F4596A" w:rsidRPr="00F4596A">
        <w:rPr>
          <w:rFonts w:ascii="Arial" w:hAnsi="Arial" w:cs="Arial"/>
          <w:sz w:val="22"/>
          <w:szCs w:val="22"/>
        </w:rPr>
        <w:t>September 20, 2019</w:t>
      </w:r>
      <w:r w:rsidR="005F238F">
        <w:rPr>
          <w:rFonts w:ascii="Arial" w:hAnsi="Arial" w:cs="Arial"/>
          <w:sz w:val="22"/>
          <w:szCs w:val="22"/>
        </w:rPr>
        <w:t>.</w:t>
      </w:r>
      <w:r w:rsidR="00A877BF">
        <w:rPr>
          <w:rFonts w:ascii="Arial" w:hAnsi="Arial" w:cs="Arial"/>
          <w:sz w:val="22"/>
          <w:szCs w:val="22"/>
        </w:rPr>
        <w:t xml:space="preserve"> </w:t>
      </w:r>
    </w:p>
    <w:p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xml:space="preserve">:  </w:t>
      </w:r>
      <w:r w:rsidRPr="00AF179C">
        <w:rPr>
          <w:rFonts w:ascii="Arial" w:hAnsi="Arial" w:cs="Arial"/>
          <w:sz w:val="22"/>
          <w:szCs w:val="22"/>
        </w:rPr>
        <w:t>Proposals will be received until</w:t>
      </w:r>
      <w:r w:rsidR="009971FE" w:rsidRPr="00AF179C">
        <w:rPr>
          <w:rFonts w:ascii="Arial" w:hAnsi="Arial" w:cs="Arial"/>
          <w:sz w:val="22"/>
          <w:szCs w:val="22"/>
        </w:rPr>
        <w:t xml:space="preserve"> </w:t>
      </w:r>
      <w:r w:rsidR="00AF179C" w:rsidRPr="00AF179C">
        <w:rPr>
          <w:rFonts w:ascii="Arial" w:hAnsi="Arial" w:cs="Arial"/>
          <w:sz w:val="22"/>
          <w:szCs w:val="22"/>
        </w:rPr>
        <w:t>Tuesday, October 1, 2019</w:t>
      </w:r>
      <w:r w:rsidR="006A24E3" w:rsidRPr="00AF179C">
        <w:rPr>
          <w:rFonts w:ascii="Arial" w:hAnsi="Arial" w:cs="Arial"/>
          <w:sz w:val="22"/>
          <w:szCs w:val="22"/>
        </w:rPr>
        <w:t>, Time (3:00 PM)</w:t>
      </w:r>
      <w:r w:rsidRPr="00AF179C">
        <w:rPr>
          <w:rFonts w:ascii="Arial" w:hAnsi="Arial" w:cs="Arial"/>
          <w:sz w:val="22"/>
          <w:szCs w:val="22"/>
        </w:rPr>
        <w:t>.</w:t>
      </w:r>
      <w:r w:rsidRPr="00CA544E">
        <w:rPr>
          <w:rFonts w:ascii="Arial" w:hAnsi="Arial" w:cs="Arial"/>
          <w:sz w:val="22"/>
          <w:szCs w:val="22"/>
        </w:rPr>
        <w:t xml:space="preserve">  Failure to submit proposals to the correct location by the designated date and hour will result in disqualification.</w:t>
      </w:r>
    </w:p>
    <w:p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rsidR="00376553" w:rsidRPr="00D712DA" w:rsidRDefault="00F90522"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Pr>
          <w:rFonts w:ascii="Arial" w:hAnsi="Arial" w:cs="Arial"/>
          <w:sz w:val="22"/>
          <w:szCs w:val="22"/>
          <w:u w:val="single"/>
        </w:rPr>
        <w:t xml:space="preserve">REMITTANCE </w:t>
      </w:r>
      <w:r w:rsidR="00CF0C63" w:rsidRPr="00CA544E">
        <w:rPr>
          <w:rFonts w:ascii="Arial" w:hAnsi="Arial" w:cs="Arial"/>
          <w:sz w:val="22"/>
          <w:szCs w:val="22"/>
          <w:u w:val="single"/>
        </w:rPr>
        <w:t>ADDRESS</w:t>
      </w:r>
      <w:r w:rsidR="00CF0C63" w:rsidRPr="00D712DA">
        <w:rPr>
          <w:rFonts w:ascii="Arial" w:hAnsi="Arial" w:cs="Arial"/>
          <w:sz w:val="22"/>
          <w:szCs w:val="22"/>
        </w:rPr>
        <w:t xml:space="preserve">: </w:t>
      </w:r>
      <w:r w:rsidR="00376553" w:rsidRPr="00D712DA">
        <w:rPr>
          <w:rFonts w:ascii="Arial" w:hAnsi="Arial" w:cs="Arial"/>
          <w:sz w:val="22"/>
          <w:szCs w:val="22"/>
        </w:rPr>
        <w:t xml:space="preserve"> </w:t>
      </w:r>
    </w:p>
    <w:p w:rsidR="00376553" w:rsidRDefault="00376553" w:rsidP="000C3ABB">
      <w:pPr>
        <w:tabs>
          <w:tab w:val="left" w:pos="1080"/>
          <w:tab w:val="left" w:pos="1440"/>
          <w:tab w:val="left" w:pos="1800"/>
          <w:tab w:val="left" w:pos="2070"/>
          <w:tab w:val="left" w:pos="2160"/>
          <w:tab w:val="left" w:pos="2520"/>
        </w:tabs>
        <w:jc w:val="both"/>
        <w:rPr>
          <w:rFonts w:ascii="Arial" w:hAnsi="Arial" w:cs="Arial"/>
          <w:sz w:val="22"/>
          <w:szCs w:val="22"/>
        </w:rPr>
      </w:pPr>
    </w:p>
    <w:p w:rsidR="00B23A4C" w:rsidRPr="00F90522" w:rsidRDefault="00376553" w:rsidP="00817272">
      <w:pPr>
        <w:tabs>
          <w:tab w:val="left" w:pos="1080"/>
          <w:tab w:val="left" w:pos="1440"/>
          <w:tab w:val="left" w:pos="1800"/>
          <w:tab w:val="left" w:pos="2070"/>
          <w:tab w:val="left" w:pos="2160"/>
          <w:tab w:val="left" w:pos="2520"/>
        </w:tabs>
        <w:ind w:left="360"/>
        <w:jc w:val="both"/>
        <w:rPr>
          <w:rFonts w:ascii="Arial" w:hAnsi="Arial" w:cs="Arial"/>
          <w:b/>
          <w:sz w:val="22"/>
          <w:szCs w:val="22"/>
        </w:rPr>
      </w:pPr>
      <w:r>
        <w:rPr>
          <w:rFonts w:ascii="Arial" w:hAnsi="Arial" w:cs="Arial"/>
          <w:b/>
          <w:sz w:val="22"/>
          <w:szCs w:val="22"/>
        </w:rPr>
        <w:t xml:space="preserve">Mailed or Hand Delivered Submissions:  </w:t>
      </w:r>
      <w:r w:rsidR="00CF0C63" w:rsidRPr="00376553">
        <w:rPr>
          <w:rFonts w:ascii="Arial" w:hAnsi="Arial" w:cs="Arial"/>
          <w:sz w:val="22"/>
          <w:szCs w:val="22"/>
        </w:rPr>
        <w:t xml:space="preserve">Proposals should be mailed or hand delivered to: </w:t>
      </w:r>
      <w:r w:rsidR="00B65DE5" w:rsidRPr="00376553">
        <w:rPr>
          <w:rFonts w:ascii="Arial" w:hAnsi="Arial" w:cs="Arial"/>
          <w:sz w:val="22"/>
          <w:szCs w:val="22"/>
        </w:rPr>
        <w:t>Virginia Polytechnic Institute a</w:t>
      </w:r>
      <w:r w:rsidR="00CF0C63" w:rsidRPr="00376553">
        <w:rPr>
          <w:rFonts w:ascii="Arial" w:hAnsi="Arial" w:cs="Arial"/>
          <w:sz w:val="22"/>
          <w:szCs w:val="22"/>
        </w:rPr>
        <w:t xml:space="preserve">nd State University (Virginia Tech), Procurement Department (MC 0333) </w:t>
      </w:r>
      <w:r w:rsidR="009F5213" w:rsidRPr="00376553">
        <w:rPr>
          <w:rFonts w:ascii="Arial" w:hAnsi="Arial" w:cs="Arial"/>
          <w:sz w:val="22"/>
          <w:szCs w:val="22"/>
        </w:rPr>
        <w:t xml:space="preserve">North End Center, </w:t>
      </w:r>
      <w:r w:rsidR="00CF0C63" w:rsidRPr="00376553">
        <w:rPr>
          <w:rFonts w:ascii="Arial" w:hAnsi="Arial" w:cs="Arial"/>
          <w:sz w:val="22"/>
          <w:szCs w:val="22"/>
        </w:rPr>
        <w:t>S</w:t>
      </w:r>
      <w:r w:rsidR="009F5213" w:rsidRPr="00376553">
        <w:rPr>
          <w:rFonts w:ascii="Arial" w:hAnsi="Arial" w:cs="Arial"/>
          <w:sz w:val="22"/>
          <w:szCs w:val="22"/>
        </w:rPr>
        <w:t>ui</w:t>
      </w:r>
      <w:r w:rsidR="00563330" w:rsidRPr="00376553">
        <w:rPr>
          <w:rFonts w:ascii="Arial" w:hAnsi="Arial" w:cs="Arial"/>
          <w:sz w:val="22"/>
          <w:szCs w:val="22"/>
        </w:rPr>
        <w:t>te 2100,</w:t>
      </w:r>
      <w:r w:rsidR="00615AB1" w:rsidRPr="00376553">
        <w:rPr>
          <w:rFonts w:ascii="Arial" w:hAnsi="Arial" w:cs="Arial"/>
          <w:sz w:val="22"/>
          <w:szCs w:val="22"/>
        </w:rPr>
        <w:t xml:space="preserve"> </w:t>
      </w:r>
      <w:r w:rsidR="00CF0C63" w:rsidRPr="00376553">
        <w:rPr>
          <w:rFonts w:ascii="Arial" w:hAnsi="Arial" w:cs="Arial"/>
          <w:sz w:val="22"/>
          <w:szCs w:val="22"/>
        </w:rPr>
        <w:t xml:space="preserve">300 </w:t>
      </w:r>
      <w:r w:rsidR="00E763EA" w:rsidRPr="00376553">
        <w:rPr>
          <w:rFonts w:ascii="Arial" w:hAnsi="Arial" w:cs="Arial"/>
          <w:sz w:val="22"/>
          <w:szCs w:val="22"/>
        </w:rPr>
        <w:t>Turner Street NW, Blacksburg, Virginia</w:t>
      </w:r>
      <w:r w:rsidR="00CF0C63" w:rsidRPr="00376553">
        <w:rPr>
          <w:rFonts w:ascii="Arial" w:hAnsi="Arial" w:cs="Arial"/>
          <w:sz w:val="22"/>
          <w:szCs w:val="22"/>
        </w:rPr>
        <w:t xml:space="preserve"> 24061.  Reference the </w:t>
      </w:r>
      <w:r w:rsidR="0002216F" w:rsidRPr="00376553">
        <w:rPr>
          <w:rFonts w:ascii="Arial" w:hAnsi="Arial" w:cs="Arial"/>
          <w:sz w:val="22"/>
          <w:szCs w:val="22"/>
        </w:rPr>
        <w:t>due</w:t>
      </w:r>
      <w:r w:rsidR="00CF0C63" w:rsidRPr="00376553">
        <w:rPr>
          <w:rFonts w:ascii="Arial" w:hAnsi="Arial" w:cs="Arial"/>
          <w:sz w:val="22"/>
          <w:szCs w:val="22"/>
        </w:rPr>
        <w:t xml:space="preserve"> </w:t>
      </w:r>
      <w:r w:rsidR="0002216F" w:rsidRPr="00376553">
        <w:rPr>
          <w:rFonts w:ascii="Arial" w:hAnsi="Arial" w:cs="Arial"/>
          <w:sz w:val="22"/>
          <w:szCs w:val="22"/>
        </w:rPr>
        <w:t>d</w:t>
      </w:r>
      <w:r w:rsidR="007319FC" w:rsidRPr="00376553">
        <w:rPr>
          <w:rFonts w:ascii="Arial" w:hAnsi="Arial" w:cs="Arial"/>
          <w:sz w:val="22"/>
          <w:szCs w:val="22"/>
        </w:rPr>
        <w:t>ate and h</w:t>
      </w:r>
      <w:r w:rsidR="00CF0C63" w:rsidRPr="00376553">
        <w:rPr>
          <w:rFonts w:ascii="Arial" w:hAnsi="Arial" w:cs="Arial"/>
          <w:sz w:val="22"/>
          <w:szCs w:val="22"/>
        </w:rPr>
        <w:t>our, and RFP Number in the lower left corner of the return envelope or package.</w:t>
      </w:r>
    </w:p>
    <w:p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rsidR="00563330" w:rsidRDefault="00563330"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56333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rsidR="00376553" w:rsidRDefault="0037655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p>
    <w:p w:rsidR="00BD4925" w:rsidRPr="00CA544E" w:rsidRDefault="00BD4925" w:rsidP="00BD4925">
      <w:pPr>
        <w:ind w:firstLine="360"/>
        <w:jc w:val="both"/>
        <w:rPr>
          <w:rFonts w:ascii="Arial" w:hAnsi="Arial" w:cs="Arial"/>
          <w:sz w:val="22"/>
          <w:szCs w:val="22"/>
        </w:rPr>
      </w:pPr>
      <w:r w:rsidRPr="00CA544E">
        <w:rPr>
          <w:rFonts w:ascii="Arial" w:hAnsi="Arial" w:cs="Arial"/>
          <w:sz w:val="22"/>
          <w:szCs w:val="22"/>
          <w:u w:val="single"/>
        </w:rPr>
        <w:t>EVA BUSINESS-TO-GOVERNMENT ELECTRONIC PROCUREMENT SYSTEM</w:t>
      </w:r>
      <w:r w:rsidRPr="00CA544E">
        <w:rPr>
          <w:rFonts w:ascii="Arial" w:hAnsi="Arial" w:cs="Arial"/>
          <w:sz w:val="22"/>
          <w:szCs w:val="22"/>
        </w:rPr>
        <w:t>:</w:t>
      </w:r>
    </w:p>
    <w:p w:rsidR="00BD4925" w:rsidRPr="00CA544E" w:rsidRDefault="00BD4925" w:rsidP="00BD4925">
      <w:pPr>
        <w:jc w:val="both"/>
        <w:rPr>
          <w:rFonts w:ascii="Arial" w:hAnsi="Arial" w:cs="Arial"/>
          <w:sz w:val="22"/>
          <w:szCs w:val="22"/>
        </w:rPr>
      </w:pPr>
    </w:p>
    <w:p w:rsidR="00BD4925" w:rsidRPr="00CA544E" w:rsidRDefault="00BD4925" w:rsidP="00BD4925">
      <w:pPr>
        <w:ind w:left="36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 xml:space="preserve">We are, therefore, requesting that your firm register as a vendor within the eVA system.  </w:t>
      </w:r>
    </w:p>
    <w:p w:rsidR="00BD4925" w:rsidRPr="00CA544E" w:rsidRDefault="00BD4925" w:rsidP="00BD4925">
      <w:pPr>
        <w:ind w:left="720"/>
        <w:jc w:val="both"/>
        <w:rPr>
          <w:rFonts w:ascii="Arial" w:hAnsi="Arial" w:cs="Arial"/>
          <w:i/>
          <w:sz w:val="22"/>
          <w:szCs w:val="22"/>
        </w:rPr>
      </w:pPr>
    </w:p>
    <w:p w:rsidR="00BD4925" w:rsidRPr="00CA544E" w:rsidRDefault="00BD4925" w:rsidP="00BD4925">
      <w:pPr>
        <w:ind w:left="36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rsidR="00BD4925" w:rsidRPr="00CA544E" w:rsidRDefault="00BD4925" w:rsidP="00BD4925">
      <w:pPr>
        <w:ind w:left="720"/>
        <w:jc w:val="both"/>
        <w:rPr>
          <w:rFonts w:ascii="Arial" w:hAnsi="Arial" w:cs="Arial"/>
          <w:sz w:val="22"/>
          <w:szCs w:val="22"/>
        </w:rPr>
      </w:pPr>
    </w:p>
    <w:p w:rsidR="00BD4925" w:rsidRPr="00CA544E" w:rsidRDefault="00BD4925" w:rsidP="00BD4925">
      <w:pPr>
        <w:ind w:left="36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1"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rsidR="00BD4925" w:rsidRPr="00CA544E" w:rsidRDefault="00BD4925" w:rsidP="00BD4925">
      <w:pPr>
        <w:ind w:left="720"/>
        <w:jc w:val="both"/>
        <w:rPr>
          <w:rFonts w:ascii="Arial" w:hAnsi="Arial" w:cs="Arial"/>
          <w:sz w:val="22"/>
          <w:szCs w:val="22"/>
        </w:rPr>
      </w:pPr>
    </w:p>
    <w:p w:rsidR="00376553" w:rsidRPr="000C3ABB" w:rsidRDefault="00BD4925" w:rsidP="000C3ABB">
      <w:pPr>
        <w:ind w:left="360"/>
        <w:jc w:val="both"/>
        <w:rPr>
          <w:rFonts w:ascii="Arial" w:hAnsi="Arial" w:cs="Arial"/>
          <w:sz w:val="22"/>
          <w:szCs w:val="22"/>
        </w:rPr>
      </w:pPr>
      <w:r w:rsidRPr="00563330">
        <w:rPr>
          <w:rFonts w:ascii="Arial" w:hAnsi="Arial" w:cs="Arial"/>
          <w:sz w:val="22"/>
          <w:szCs w:val="22"/>
        </w:rPr>
        <w:t xml:space="preserve">For registration and technical assistance, reference the eVA website at: </w:t>
      </w:r>
      <w:hyperlink r:id="rId12" w:history="1">
        <w:r w:rsidRPr="00F52252">
          <w:rPr>
            <w:rStyle w:val="Hyperlink"/>
            <w:rFonts w:ascii="Arial" w:hAnsi="Arial" w:cs="Arial"/>
            <w:sz w:val="22"/>
            <w:szCs w:val="22"/>
          </w:rPr>
          <w:t>http://www.eva.virginia.gov</w:t>
        </w:r>
      </w:hyperlink>
      <w:r w:rsidRPr="00563330">
        <w:rPr>
          <w:rFonts w:ascii="Arial" w:hAnsi="Arial" w:cs="Arial"/>
          <w:sz w:val="22"/>
          <w:szCs w:val="22"/>
        </w:rPr>
        <w:t xml:space="preserve">, or call 866-289-7367 or 804-371-2525. </w:t>
      </w:r>
    </w:p>
    <w:p w:rsidR="00376553" w:rsidRDefault="00376553">
      <w:pPr>
        <w:rPr>
          <w:rFonts w:ascii="Arial" w:hAnsi="Arial" w:cs="Arial"/>
          <w:sz w:val="22"/>
          <w:szCs w:val="22"/>
          <w:u w:val="single"/>
        </w:rPr>
      </w:pPr>
    </w:p>
    <w:p w:rsidR="00A15C09" w:rsidRPr="00777995" w:rsidRDefault="00A15C09" w:rsidP="00D36790">
      <w:pPr>
        <w:tabs>
          <w:tab w:val="left" w:pos="360"/>
          <w:tab w:val="left" w:pos="1080"/>
          <w:tab w:val="left" w:pos="1440"/>
          <w:tab w:val="left" w:pos="1800"/>
          <w:tab w:val="left" w:pos="2160"/>
          <w:tab w:val="left" w:pos="2520"/>
        </w:tabs>
        <w:ind w:left="360"/>
        <w:jc w:val="both"/>
        <w:rPr>
          <w:rFonts w:ascii="Arial" w:hAnsi="Arial" w:cs="Arial"/>
          <w:sz w:val="22"/>
          <w:szCs w:val="22"/>
        </w:rPr>
      </w:pPr>
      <w:r w:rsidRPr="00777995">
        <w:rPr>
          <w:rFonts w:ascii="Arial" w:hAnsi="Arial" w:cs="Arial"/>
          <w:sz w:val="22"/>
          <w:szCs w:val="22"/>
          <w:u w:val="single"/>
        </w:rPr>
        <w:t>INVOICES</w:t>
      </w:r>
      <w:r w:rsidRPr="00777995">
        <w:rPr>
          <w:rFonts w:ascii="Arial" w:hAnsi="Arial" w:cs="Arial"/>
          <w:sz w:val="22"/>
          <w:szCs w:val="22"/>
        </w:rPr>
        <w:t>:</w:t>
      </w:r>
      <w:r>
        <w:rPr>
          <w:rFonts w:ascii="Arial" w:hAnsi="Arial" w:cs="Arial"/>
          <w:sz w:val="22"/>
          <w:szCs w:val="22"/>
        </w:rPr>
        <w:t xml:space="preserve">  </w:t>
      </w:r>
      <w:r w:rsidRPr="00777995">
        <w:rPr>
          <w:rFonts w:ascii="Arial" w:hAnsi="Arial" w:cs="Arial"/>
          <w:sz w:val="22"/>
          <w:szCs w:val="22"/>
        </w:rPr>
        <w:t>Invoices for goods or services provided under any contract r</w:t>
      </w:r>
      <w:r>
        <w:rPr>
          <w:rFonts w:ascii="Arial" w:hAnsi="Arial" w:cs="Arial"/>
          <w:sz w:val="22"/>
          <w:szCs w:val="22"/>
        </w:rPr>
        <w:t xml:space="preserve">esulting from this solicitation </w:t>
      </w:r>
      <w:r w:rsidRPr="00777995">
        <w:rPr>
          <w:rFonts w:ascii="Arial" w:hAnsi="Arial" w:cs="Arial"/>
          <w:sz w:val="22"/>
          <w:szCs w:val="22"/>
        </w:rPr>
        <w:t xml:space="preserve">shall be </w:t>
      </w:r>
      <w:r w:rsidRPr="00475D4D">
        <w:rPr>
          <w:rFonts w:ascii="Arial" w:hAnsi="Arial" w:cs="Arial"/>
          <w:sz w:val="22"/>
          <w:szCs w:val="22"/>
        </w:rPr>
        <w:t xml:space="preserve">submitted </w:t>
      </w:r>
      <w:r w:rsidR="001241FB">
        <w:rPr>
          <w:rFonts w:ascii="Arial" w:hAnsi="Arial" w:cs="Arial"/>
          <w:sz w:val="22"/>
          <w:szCs w:val="22"/>
        </w:rPr>
        <w:t xml:space="preserve">by email to </w:t>
      </w:r>
      <w:hyperlink r:id="rId13" w:history="1">
        <w:r w:rsidR="00D36790" w:rsidRPr="00286425">
          <w:rPr>
            <w:rStyle w:val="Hyperlink"/>
            <w:rFonts w:ascii="Arial" w:hAnsi="Arial" w:cs="Arial"/>
            <w:sz w:val="22"/>
            <w:szCs w:val="22"/>
          </w:rPr>
          <w:t>sejohnstad@vt.edu</w:t>
        </w:r>
      </w:hyperlink>
      <w:r w:rsidR="00D36790">
        <w:rPr>
          <w:rFonts w:ascii="Arial" w:hAnsi="Arial" w:cs="Arial"/>
          <w:sz w:val="22"/>
          <w:szCs w:val="22"/>
        </w:rPr>
        <w:t xml:space="preserve"> </w:t>
      </w:r>
      <w:r w:rsidR="001241FB">
        <w:rPr>
          <w:rFonts w:ascii="Arial" w:hAnsi="Arial" w:cs="Arial"/>
          <w:sz w:val="22"/>
          <w:szCs w:val="22"/>
        </w:rPr>
        <w:t>or by mail to</w:t>
      </w:r>
      <w:r w:rsidRPr="00777995">
        <w:rPr>
          <w:rFonts w:ascii="Arial" w:hAnsi="Arial" w:cs="Arial"/>
          <w:sz w:val="22"/>
          <w:szCs w:val="22"/>
        </w:rPr>
        <w:t>:</w:t>
      </w:r>
    </w:p>
    <w:p w:rsidR="00A15C09" w:rsidRPr="00777995" w:rsidRDefault="00A15C09" w:rsidP="00A15C09">
      <w:pPr>
        <w:tabs>
          <w:tab w:val="left" w:pos="720"/>
          <w:tab w:val="left" w:pos="1080"/>
          <w:tab w:val="left" w:pos="1440"/>
          <w:tab w:val="left" w:pos="1800"/>
          <w:tab w:val="left" w:pos="2160"/>
          <w:tab w:val="left" w:pos="2520"/>
        </w:tabs>
        <w:jc w:val="both"/>
        <w:rPr>
          <w:rFonts w:ascii="Arial" w:hAnsi="Arial" w:cs="Arial"/>
          <w:sz w:val="22"/>
          <w:szCs w:val="22"/>
        </w:rPr>
      </w:pPr>
    </w:p>
    <w:p w:rsidR="00A15C09" w:rsidRPr="00777995" w:rsidRDefault="00A15C09"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 (Virginia Tech)</w:t>
      </w:r>
    </w:p>
    <w:p w:rsidR="00A15C09" w:rsidRPr="00777995" w:rsidRDefault="00E82E6D"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Continuing and Professional Education</w:t>
      </w:r>
    </w:p>
    <w:p w:rsidR="00A15C09" w:rsidRDefault="00E82E6D"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702 University City Blvd.</w:t>
      </w:r>
    </w:p>
    <w:p w:rsidR="00E82E6D" w:rsidRPr="00777995" w:rsidRDefault="00E82E6D"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Mail Code 0364</w:t>
      </w:r>
    </w:p>
    <w:p w:rsidR="00A15C09" w:rsidRPr="00777995" w:rsidRDefault="00A15C09"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  24061</w:t>
      </w:r>
    </w:p>
    <w:p w:rsidR="00A15C09" w:rsidRDefault="00A15C09" w:rsidP="00A15C09">
      <w:pPr>
        <w:tabs>
          <w:tab w:val="left" w:pos="720"/>
          <w:tab w:val="left" w:pos="1080"/>
          <w:tab w:val="left" w:pos="1440"/>
          <w:tab w:val="left" w:pos="1800"/>
          <w:tab w:val="left" w:pos="2160"/>
          <w:tab w:val="left" w:pos="2520"/>
        </w:tabs>
        <w:jc w:val="both"/>
        <w:rPr>
          <w:rFonts w:ascii="Arial" w:hAnsi="Arial" w:cs="Arial"/>
          <w:sz w:val="22"/>
          <w:szCs w:val="22"/>
        </w:rPr>
      </w:pPr>
    </w:p>
    <w:p w:rsidR="00A15C09" w:rsidRPr="001D24E9" w:rsidRDefault="00A15C09" w:rsidP="00A15C09">
      <w:pPr>
        <w:tabs>
          <w:tab w:val="left" w:pos="720"/>
          <w:tab w:val="left" w:pos="1080"/>
          <w:tab w:val="left" w:pos="1440"/>
          <w:tab w:val="left" w:pos="1800"/>
          <w:tab w:val="left" w:pos="2160"/>
          <w:tab w:val="left" w:pos="2520"/>
        </w:tabs>
        <w:ind w:left="360"/>
        <w:jc w:val="both"/>
        <w:rPr>
          <w:rFonts w:ascii="Arial" w:hAnsi="Arial" w:cs="Arial"/>
          <w:sz w:val="22"/>
          <w:szCs w:val="22"/>
        </w:rPr>
      </w:pPr>
      <w:r w:rsidRPr="00777995">
        <w:rPr>
          <w:rFonts w:ascii="Arial" w:hAnsi="Arial" w:cs="Arial"/>
          <w:sz w:val="22"/>
          <w:szCs w:val="22"/>
          <w:u w:val="single"/>
        </w:rPr>
        <w:t>METHOD OF PAYMENT</w:t>
      </w:r>
      <w:r w:rsidRPr="00777995">
        <w:rPr>
          <w:rFonts w:ascii="Arial" w:hAnsi="Arial" w:cs="Arial"/>
          <w:sz w:val="22"/>
          <w:szCs w:val="22"/>
        </w:rPr>
        <w:t>:</w:t>
      </w:r>
      <w:r>
        <w:rPr>
          <w:rFonts w:ascii="Arial" w:hAnsi="Arial" w:cs="Arial"/>
          <w:sz w:val="22"/>
          <w:szCs w:val="22"/>
        </w:rPr>
        <w:t xml:space="preserve">  </w:t>
      </w: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Pr="001D24E9">
        <w:rPr>
          <w:rFonts w:ascii="Arial" w:hAnsi="Arial" w:cs="Arial"/>
          <w:sz w:val="22"/>
          <w:szCs w:val="22"/>
        </w:rPr>
        <w:t xml:space="preserve">.  </w:t>
      </w:r>
    </w:p>
    <w:p w:rsidR="00327F6A" w:rsidRDefault="00327F6A" w:rsidP="00AD7321">
      <w:pPr>
        <w:jc w:val="both"/>
        <w:rPr>
          <w:rFonts w:ascii="Arial" w:hAnsi="Arial" w:cs="Arial"/>
          <w:sz w:val="22"/>
          <w:szCs w:val="22"/>
        </w:rPr>
      </w:pPr>
    </w:p>
    <w:p w:rsidR="000C3ABB" w:rsidRDefault="000C3ABB" w:rsidP="00AD7321">
      <w:pPr>
        <w:jc w:val="both"/>
        <w:rPr>
          <w:rFonts w:ascii="Arial" w:hAnsi="Arial" w:cs="Arial"/>
          <w:sz w:val="22"/>
          <w:szCs w:val="22"/>
        </w:rPr>
      </w:pPr>
    </w:p>
    <w:p w:rsidR="00327F6A" w:rsidRPr="00327F6A" w:rsidRDefault="00327F6A" w:rsidP="00327F6A">
      <w:pPr>
        <w:tabs>
          <w:tab w:val="left" w:pos="720"/>
          <w:tab w:val="left" w:pos="1080"/>
          <w:tab w:val="left" w:pos="1440"/>
          <w:tab w:val="left" w:pos="1800"/>
          <w:tab w:val="left" w:pos="2160"/>
          <w:tab w:val="left" w:pos="2520"/>
        </w:tabs>
        <w:ind w:left="450" w:hanging="90"/>
        <w:jc w:val="both"/>
        <w:rPr>
          <w:rFonts w:ascii="Arial" w:hAnsi="Arial" w:cs="Arial"/>
          <w:sz w:val="22"/>
          <w:szCs w:val="22"/>
          <w:u w:val="single"/>
        </w:rPr>
      </w:pPr>
      <w:r w:rsidRPr="00327F6A">
        <w:rPr>
          <w:rFonts w:ascii="Arial" w:hAnsi="Arial" w:cs="Arial"/>
          <w:sz w:val="22"/>
          <w:szCs w:val="22"/>
          <w:u w:val="single"/>
        </w:rPr>
        <w:lastRenderedPageBreak/>
        <w:t>P</w:t>
      </w:r>
      <w:r>
        <w:rPr>
          <w:rFonts w:ascii="Arial" w:hAnsi="Arial" w:cs="Arial"/>
          <w:sz w:val="22"/>
          <w:szCs w:val="22"/>
          <w:u w:val="single"/>
        </w:rPr>
        <w:t>ROPOSAL PREPARATION</w:t>
      </w:r>
      <w:r w:rsidRPr="00327F6A">
        <w:rPr>
          <w:rFonts w:ascii="Arial" w:hAnsi="Arial" w:cs="Arial"/>
          <w:sz w:val="22"/>
          <w:szCs w:val="22"/>
          <w:u w:val="single"/>
        </w:rPr>
        <w:t>:</w:t>
      </w:r>
    </w:p>
    <w:p w:rsidR="00327F6A" w:rsidRPr="00777995" w:rsidRDefault="00327F6A" w:rsidP="00327F6A">
      <w:pPr>
        <w:tabs>
          <w:tab w:val="left" w:pos="720"/>
          <w:tab w:val="left" w:pos="1080"/>
          <w:tab w:val="left" w:pos="1440"/>
          <w:tab w:val="left" w:pos="1800"/>
          <w:tab w:val="left" w:pos="2160"/>
          <w:tab w:val="left" w:pos="2520"/>
        </w:tabs>
        <w:jc w:val="both"/>
        <w:rPr>
          <w:rFonts w:ascii="Arial" w:hAnsi="Arial" w:cs="Arial"/>
          <w:sz w:val="22"/>
          <w:szCs w:val="22"/>
        </w:rPr>
      </w:pPr>
    </w:p>
    <w:p w:rsidR="00327F6A" w:rsidRPr="00777995" w:rsidRDefault="00327F6A" w:rsidP="00327F6A">
      <w:pPr>
        <w:tabs>
          <w:tab w:val="left" w:pos="720"/>
          <w:tab w:val="left" w:pos="1080"/>
          <w:tab w:val="left" w:pos="1440"/>
          <w:tab w:val="left" w:pos="1620"/>
          <w:tab w:val="left" w:pos="2160"/>
          <w:tab w:val="left" w:pos="2520"/>
        </w:tabs>
        <w:ind w:left="630" w:hanging="27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rsidR="00327F6A" w:rsidRPr="00777995" w:rsidRDefault="00327F6A" w:rsidP="00327F6A">
      <w:pPr>
        <w:tabs>
          <w:tab w:val="left" w:pos="720"/>
          <w:tab w:val="left" w:pos="1080"/>
          <w:tab w:val="left" w:pos="1440"/>
          <w:tab w:val="left" w:pos="1800"/>
          <w:tab w:val="left" w:pos="2160"/>
          <w:tab w:val="left" w:pos="2520"/>
        </w:tabs>
        <w:jc w:val="both"/>
        <w:rPr>
          <w:rFonts w:ascii="Arial" w:hAnsi="Arial" w:cs="Arial"/>
          <w:sz w:val="22"/>
          <w:szCs w:val="22"/>
        </w:rPr>
      </w:pPr>
    </w:p>
    <w:p w:rsidR="00327F6A" w:rsidRPr="00777995" w:rsidRDefault="00327F6A" w:rsidP="00327F6A">
      <w:pPr>
        <w:tabs>
          <w:tab w:val="left" w:pos="720"/>
          <w:tab w:val="left" w:pos="1080"/>
          <w:tab w:val="left" w:pos="1440"/>
          <w:tab w:val="left" w:pos="2160"/>
          <w:tab w:val="left" w:pos="2520"/>
        </w:tabs>
        <w:ind w:left="630" w:hanging="27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rsidR="00327F6A" w:rsidRPr="00777995" w:rsidRDefault="00327F6A" w:rsidP="00327F6A">
      <w:pPr>
        <w:tabs>
          <w:tab w:val="left" w:pos="720"/>
          <w:tab w:val="left" w:pos="1080"/>
          <w:tab w:val="left" w:pos="1440"/>
          <w:tab w:val="left" w:pos="2160"/>
          <w:tab w:val="left" w:pos="2520"/>
        </w:tabs>
        <w:ind w:left="630" w:hanging="270"/>
        <w:jc w:val="both"/>
        <w:rPr>
          <w:rFonts w:ascii="Arial" w:hAnsi="Arial" w:cs="Arial"/>
          <w:sz w:val="22"/>
          <w:szCs w:val="22"/>
        </w:rPr>
      </w:pPr>
    </w:p>
    <w:p w:rsidR="00327F6A" w:rsidRPr="00777995" w:rsidRDefault="006B3363" w:rsidP="00327F6A">
      <w:pPr>
        <w:tabs>
          <w:tab w:val="left" w:pos="720"/>
          <w:tab w:val="left" w:pos="1080"/>
          <w:tab w:val="left" w:pos="1440"/>
          <w:tab w:val="left" w:pos="2160"/>
          <w:tab w:val="left" w:pos="2520"/>
        </w:tabs>
        <w:ind w:left="630" w:hanging="270"/>
        <w:jc w:val="both"/>
        <w:rPr>
          <w:rFonts w:ascii="Arial" w:hAnsi="Arial" w:cs="Arial"/>
          <w:sz w:val="22"/>
          <w:szCs w:val="22"/>
        </w:rPr>
      </w:pPr>
      <w:r>
        <w:rPr>
          <w:rFonts w:ascii="Arial" w:hAnsi="Arial" w:cs="Arial"/>
          <w:sz w:val="22"/>
          <w:szCs w:val="22"/>
        </w:rPr>
        <w:t>c</w:t>
      </w:r>
      <w:r w:rsidR="00327F6A" w:rsidRPr="00777995">
        <w:rPr>
          <w:rFonts w:ascii="Arial" w:hAnsi="Arial" w:cs="Arial"/>
          <w:sz w:val="22"/>
          <w:szCs w:val="22"/>
        </w:rPr>
        <w:t>.</w:t>
      </w:r>
      <w:r w:rsidR="00327F6A" w:rsidRPr="00777995">
        <w:rPr>
          <w:rFonts w:ascii="Arial" w:hAnsi="Arial" w:cs="Arial"/>
          <w:sz w:val="22"/>
          <w:szCs w:val="22"/>
        </w:rPr>
        <w:tab/>
        <w:t>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rsidR="00CA2E14" w:rsidRDefault="00CA2E14" w:rsidP="006B3363">
      <w:pPr>
        <w:tabs>
          <w:tab w:val="left" w:pos="1080"/>
          <w:tab w:val="left" w:pos="1440"/>
          <w:tab w:val="left" w:pos="1800"/>
          <w:tab w:val="left" w:pos="2070"/>
          <w:tab w:val="left" w:pos="2160"/>
          <w:tab w:val="left" w:pos="2520"/>
        </w:tabs>
        <w:jc w:val="both"/>
        <w:outlineLvl w:val="0"/>
        <w:rPr>
          <w:rFonts w:ascii="Arial" w:hAnsi="Arial" w:cs="Arial"/>
          <w:sz w:val="22"/>
          <w:szCs w:val="22"/>
          <w:u w:val="single"/>
        </w:rPr>
      </w:pPr>
    </w:p>
    <w:p w:rsidR="00CA2E14" w:rsidRDefault="00CA2E14" w:rsidP="006B3363">
      <w:pPr>
        <w:tabs>
          <w:tab w:val="left" w:pos="1080"/>
          <w:tab w:val="left" w:pos="1440"/>
          <w:tab w:val="left" w:pos="1800"/>
          <w:tab w:val="left" w:pos="2070"/>
          <w:tab w:val="left" w:pos="2160"/>
          <w:tab w:val="left" w:pos="2520"/>
        </w:tabs>
        <w:jc w:val="both"/>
        <w:outlineLvl w:val="0"/>
        <w:rPr>
          <w:rFonts w:ascii="Arial" w:hAnsi="Arial" w:cs="Arial"/>
          <w:sz w:val="22"/>
          <w:szCs w:val="22"/>
          <w:u w:val="single"/>
        </w:rPr>
      </w:pPr>
    </w:p>
    <w:p w:rsidR="00327F6A" w:rsidRDefault="00327F6A" w:rsidP="006B3363">
      <w:pPr>
        <w:tabs>
          <w:tab w:val="left" w:pos="1080"/>
          <w:tab w:val="left" w:pos="1440"/>
          <w:tab w:val="left" w:pos="1800"/>
          <w:tab w:val="left" w:pos="2070"/>
          <w:tab w:val="left" w:pos="2160"/>
          <w:tab w:val="left" w:pos="2520"/>
        </w:tabs>
        <w:jc w:val="both"/>
        <w:outlineLvl w:val="0"/>
        <w:rPr>
          <w:rFonts w:ascii="Arial" w:hAnsi="Arial" w:cs="Arial"/>
          <w:sz w:val="22"/>
          <w:szCs w:val="22"/>
        </w:rPr>
      </w:pPr>
      <w:r w:rsidRPr="00777995">
        <w:rPr>
          <w:rFonts w:ascii="Arial" w:hAnsi="Arial" w:cs="Arial"/>
          <w:sz w:val="22"/>
          <w:szCs w:val="22"/>
          <w:u w:val="single"/>
        </w:rPr>
        <w:t>SELECTION CRITERIA AND AWARD</w:t>
      </w:r>
      <w:r w:rsidRPr="001D24E9">
        <w:rPr>
          <w:rFonts w:ascii="Arial" w:hAnsi="Arial" w:cs="Arial"/>
          <w:sz w:val="22"/>
          <w:szCs w:val="22"/>
        </w:rPr>
        <w:t xml:space="preserve">:  </w:t>
      </w:r>
      <w:r w:rsidR="006065A7" w:rsidRPr="00212CB0">
        <w:rPr>
          <w:rFonts w:ascii="Arial" w:hAnsi="Arial" w:cs="Arial"/>
          <w:sz w:val="22"/>
          <w:szCs w:val="22"/>
        </w:rPr>
        <w:t>Proposal should contain adequate information to be evaluated on:</w:t>
      </w:r>
    </w:p>
    <w:p w:rsidR="006065A7" w:rsidRDefault="006065A7" w:rsidP="006B3363">
      <w:pPr>
        <w:tabs>
          <w:tab w:val="left" w:pos="1080"/>
          <w:tab w:val="left" w:pos="1440"/>
          <w:tab w:val="left" w:pos="1800"/>
          <w:tab w:val="left" w:pos="2070"/>
          <w:tab w:val="left" w:pos="2160"/>
          <w:tab w:val="left" w:pos="2520"/>
        </w:tabs>
        <w:jc w:val="both"/>
        <w:outlineLvl w:val="0"/>
        <w:rPr>
          <w:rFonts w:ascii="Arial" w:hAnsi="Arial" w:cs="Arial"/>
          <w:sz w:val="22"/>
          <w:szCs w:val="22"/>
        </w:rPr>
      </w:pPr>
    </w:p>
    <w:p w:rsidR="00327F6A" w:rsidRPr="00327F6A" w:rsidRDefault="00327F6A" w:rsidP="00327F6A">
      <w:pPr>
        <w:tabs>
          <w:tab w:val="left" w:pos="6750"/>
        </w:tabs>
        <w:ind w:firstLine="1170"/>
        <w:jc w:val="both"/>
        <w:outlineLvl w:val="0"/>
        <w:rPr>
          <w:rFonts w:ascii="Arial" w:hAnsi="Arial" w:cs="Arial"/>
          <w:sz w:val="20"/>
        </w:rPr>
      </w:pPr>
      <w:r>
        <w:rPr>
          <w:rFonts w:ascii="Arial" w:hAnsi="Arial" w:cs="Arial"/>
          <w:sz w:val="22"/>
          <w:szCs w:val="22"/>
        </w:rPr>
        <w:tab/>
      </w:r>
      <w:r w:rsidRPr="00327F6A">
        <w:rPr>
          <w:rFonts w:ascii="Arial" w:hAnsi="Arial" w:cs="Arial"/>
          <w:sz w:val="20"/>
        </w:rPr>
        <w:t>Maximum Point</w:t>
      </w:r>
    </w:p>
    <w:p w:rsidR="00327F6A" w:rsidRPr="00327F6A" w:rsidRDefault="00327F6A" w:rsidP="00327F6A">
      <w:pPr>
        <w:tabs>
          <w:tab w:val="left" w:pos="7200"/>
        </w:tabs>
        <w:ind w:firstLine="1170"/>
        <w:jc w:val="both"/>
        <w:rPr>
          <w:rFonts w:ascii="Arial" w:hAnsi="Arial" w:cs="Arial"/>
          <w:sz w:val="20"/>
        </w:rPr>
      </w:pPr>
      <w:r w:rsidRPr="00327F6A">
        <w:rPr>
          <w:rFonts w:ascii="Arial" w:hAnsi="Arial" w:cs="Arial"/>
          <w:sz w:val="20"/>
          <w:u w:val="single"/>
        </w:rPr>
        <w:t>Criteria</w:t>
      </w:r>
      <w:r w:rsidRPr="00327F6A">
        <w:rPr>
          <w:rFonts w:ascii="Arial" w:hAnsi="Arial" w:cs="Arial"/>
          <w:sz w:val="20"/>
        </w:rPr>
        <w:tab/>
      </w:r>
      <w:r w:rsidRPr="00327F6A">
        <w:rPr>
          <w:rFonts w:ascii="Arial" w:hAnsi="Arial" w:cs="Arial"/>
          <w:sz w:val="20"/>
          <w:u w:val="single"/>
        </w:rPr>
        <w:t>Value</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327F6A" w:rsidRPr="00327F6A" w:rsidRDefault="00327F6A" w:rsidP="00327F6A">
      <w:pPr>
        <w:tabs>
          <w:tab w:val="left" w:pos="1440"/>
          <w:tab w:val="left" w:pos="1530"/>
          <w:tab w:val="left" w:pos="7200"/>
          <w:tab w:val="left" w:pos="7740"/>
        </w:tabs>
        <w:ind w:firstLine="1170"/>
        <w:jc w:val="both"/>
        <w:rPr>
          <w:rFonts w:ascii="Arial" w:hAnsi="Arial" w:cs="Arial"/>
          <w:sz w:val="20"/>
        </w:rPr>
      </w:pPr>
      <w:r w:rsidRPr="00327F6A">
        <w:rPr>
          <w:rFonts w:ascii="Arial" w:hAnsi="Arial" w:cs="Arial"/>
          <w:sz w:val="20"/>
        </w:rPr>
        <w:t>1.</w:t>
      </w:r>
      <w:r w:rsidRPr="00327F6A">
        <w:rPr>
          <w:rFonts w:ascii="Arial" w:hAnsi="Arial" w:cs="Arial"/>
          <w:sz w:val="20"/>
        </w:rPr>
        <w:tab/>
        <w:t>Quality of products/services offered and suitability for</w:t>
      </w:r>
      <w:r w:rsidRPr="00327F6A">
        <w:rPr>
          <w:rFonts w:ascii="Arial" w:hAnsi="Arial" w:cs="Arial"/>
          <w:sz w:val="20"/>
        </w:rPr>
        <w:tab/>
        <w:t>25</w:t>
      </w: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ab/>
      </w:r>
      <w:proofErr w:type="gramStart"/>
      <w:r w:rsidRPr="00327F6A">
        <w:rPr>
          <w:rFonts w:ascii="Arial" w:hAnsi="Arial" w:cs="Arial"/>
          <w:sz w:val="20"/>
        </w:rPr>
        <w:t>the</w:t>
      </w:r>
      <w:proofErr w:type="gramEnd"/>
      <w:r w:rsidRPr="00327F6A">
        <w:rPr>
          <w:rFonts w:ascii="Arial" w:hAnsi="Arial" w:cs="Arial"/>
          <w:sz w:val="20"/>
        </w:rPr>
        <w:t xml:space="preserve"> intended purposes</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2.</w:t>
      </w:r>
      <w:r w:rsidRPr="00327F6A">
        <w:rPr>
          <w:rFonts w:ascii="Arial" w:hAnsi="Arial" w:cs="Arial"/>
          <w:sz w:val="20"/>
        </w:rPr>
        <w:tab/>
        <w:t>Qualifications and experiences of Offeror in providing</w:t>
      </w:r>
      <w:r w:rsidRPr="00327F6A">
        <w:rPr>
          <w:rFonts w:ascii="Arial" w:hAnsi="Arial" w:cs="Arial"/>
          <w:sz w:val="20"/>
        </w:rPr>
        <w:tab/>
        <w:t>20</w:t>
      </w: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ab/>
      </w:r>
      <w:proofErr w:type="gramStart"/>
      <w:r w:rsidRPr="00327F6A">
        <w:rPr>
          <w:rFonts w:ascii="Arial" w:hAnsi="Arial" w:cs="Arial"/>
          <w:sz w:val="20"/>
        </w:rPr>
        <w:t>the</w:t>
      </w:r>
      <w:proofErr w:type="gramEnd"/>
      <w:r w:rsidRPr="00327F6A">
        <w:rPr>
          <w:rFonts w:ascii="Arial" w:hAnsi="Arial" w:cs="Arial"/>
          <w:sz w:val="20"/>
        </w:rPr>
        <w:t xml:space="preserve"> goods/services</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3.</w:t>
      </w:r>
      <w:r w:rsidRPr="00327F6A">
        <w:rPr>
          <w:rFonts w:ascii="Arial" w:hAnsi="Arial" w:cs="Arial"/>
          <w:sz w:val="20"/>
        </w:rPr>
        <w:tab/>
        <w:t>Specific plans or methodology to be used to provide the</w:t>
      </w:r>
      <w:r w:rsidRPr="00327F6A">
        <w:rPr>
          <w:rFonts w:ascii="Arial" w:hAnsi="Arial" w:cs="Arial"/>
          <w:sz w:val="20"/>
        </w:rPr>
        <w:tab/>
        <w:t>25</w:t>
      </w: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ab/>
        <w:t>Services</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4.</w:t>
      </w:r>
      <w:r w:rsidRPr="00327F6A">
        <w:rPr>
          <w:rFonts w:ascii="Arial" w:hAnsi="Arial" w:cs="Arial"/>
          <w:sz w:val="20"/>
        </w:rPr>
        <w:tab/>
        <w:t>Cost (or Price)</w:t>
      </w:r>
      <w:r w:rsidRPr="00327F6A">
        <w:rPr>
          <w:rFonts w:ascii="Arial" w:hAnsi="Arial" w:cs="Arial"/>
          <w:sz w:val="20"/>
        </w:rPr>
        <w:tab/>
        <w:t>20</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6065A7"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5.</w:t>
      </w:r>
      <w:r w:rsidRPr="00327F6A">
        <w:rPr>
          <w:rFonts w:ascii="Arial" w:hAnsi="Arial" w:cs="Arial"/>
          <w:sz w:val="20"/>
        </w:rPr>
        <w:tab/>
        <w:t>Participation of Small, Women-Owned and Minority</w:t>
      </w:r>
      <w:r w:rsidRPr="00327F6A">
        <w:rPr>
          <w:rFonts w:ascii="Arial" w:hAnsi="Arial" w:cs="Arial"/>
          <w:sz w:val="20"/>
        </w:rPr>
        <w:tab/>
      </w:r>
    </w:p>
    <w:p w:rsidR="006065A7" w:rsidRDefault="00327F6A" w:rsidP="00327F6A">
      <w:pPr>
        <w:tabs>
          <w:tab w:val="left" w:pos="1440"/>
          <w:tab w:val="left" w:pos="6930"/>
          <w:tab w:val="left" w:pos="7740"/>
        </w:tabs>
        <w:ind w:firstLine="1170"/>
        <w:jc w:val="both"/>
        <w:rPr>
          <w:rFonts w:ascii="Arial" w:hAnsi="Arial" w:cs="Arial"/>
          <w:sz w:val="20"/>
        </w:rPr>
      </w:pPr>
      <w:r w:rsidRPr="00327F6A">
        <w:rPr>
          <w:rFonts w:ascii="Arial" w:hAnsi="Arial" w:cs="Arial"/>
          <w:sz w:val="20"/>
        </w:rPr>
        <w:tab/>
        <w:t>(SWAM) Business</w:t>
      </w:r>
      <w:r w:rsidR="006065A7">
        <w:rPr>
          <w:rFonts w:ascii="Arial" w:hAnsi="Arial" w:cs="Arial"/>
          <w:sz w:val="20"/>
        </w:rPr>
        <w:t>es as primary vendor or subcontractors</w:t>
      </w:r>
      <w:r w:rsidR="006065A7">
        <w:rPr>
          <w:rFonts w:ascii="Arial" w:hAnsi="Arial" w:cs="Arial"/>
          <w:sz w:val="20"/>
        </w:rPr>
        <w:tab/>
        <w:t xml:space="preserve">     10</w:t>
      </w:r>
    </w:p>
    <w:p w:rsidR="00327F6A" w:rsidRPr="00327F6A" w:rsidRDefault="006065A7" w:rsidP="00327F6A">
      <w:pPr>
        <w:tabs>
          <w:tab w:val="left" w:pos="1440"/>
          <w:tab w:val="left" w:pos="6930"/>
          <w:tab w:val="left" w:pos="7740"/>
        </w:tabs>
        <w:ind w:firstLine="1170"/>
        <w:jc w:val="both"/>
        <w:rPr>
          <w:rFonts w:ascii="Arial" w:hAnsi="Arial" w:cs="Arial"/>
          <w:sz w:val="20"/>
        </w:rPr>
      </w:pPr>
      <w:r>
        <w:rPr>
          <w:rFonts w:ascii="Arial" w:hAnsi="Arial" w:cs="Arial"/>
          <w:sz w:val="20"/>
        </w:rPr>
        <w:tab/>
      </w:r>
      <w:proofErr w:type="gramStart"/>
      <w:r>
        <w:rPr>
          <w:rFonts w:ascii="Arial" w:hAnsi="Arial" w:cs="Arial"/>
          <w:sz w:val="20"/>
        </w:rPr>
        <w:t>in</w:t>
      </w:r>
      <w:proofErr w:type="gramEnd"/>
      <w:r>
        <w:rPr>
          <w:rFonts w:ascii="Arial" w:hAnsi="Arial" w:cs="Arial"/>
          <w:sz w:val="20"/>
        </w:rPr>
        <w:t xml:space="preserve"> order to provide the services required. </w:t>
      </w:r>
      <w:r w:rsidR="00327F6A" w:rsidRPr="00327F6A">
        <w:rPr>
          <w:rFonts w:ascii="Arial" w:hAnsi="Arial" w:cs="Arial"/>
          <w:sz w:val="20"/>
        </w:rPr>
        <w:tab/>
        <w:t>______</w:t>
      </w:r>
    </w:p>
    <w:p w:rsidR="00327F6A" w:rsidRPr="00327F6A" w:rsidRDefault="00327F6A" w:rsidP="00327F6A">
      <w:pPr>
        <w:tabs>
          <w:tab w:val="left" w:pos="6480"/>
        </w:tabs>
        <w:ind w:firstLine="1170"/>
        <w:jc w:val="both"/>
        <w:rPr>
          <w:rFonts w:ascii="Arial" w:hAnsi="Arial" w:cs="Arial"/>
          <w:sz w:val="20"/>
        </w:rPr>
      </w:pPr>
      <w:r w:rsidRPr="00327F6A">
        <w:rPr>
          <w:rFonts w:ascii="Arial" w:hAnsi="Arial" w:cs="Arial"/>
          <w:sz w:val="20"/>
        </w:rPr>
        <w:tab/>
        <w:t>Total   100</w:t>
      </w:r>
    </w:p>
    <w:p w:rsidR="00327F6A" w:rsidRDefault="00327F6A" w:rsidP="00327F6A">
      <w:pPr>
        <w:pStyle w:val="BodyText2"/>
        <w:tabs>
          <w:tab w:val="clear" w:pos="720"/>
          <w:tab w:val="left" w:pos="360"/>
          <w:tab w:val="left" w:pos="2070"/>
        </w:tabs>
        <w:jc w:val="both"/>
        <w:rPr>
          <w:rFonts w:ascii="Arial" w:hAnsi="Arial" w:cs="Arial"/>
          <w:sz w:val="22"/>
          <w:szCs w:val="22"/>
        </w:rPr>
      </w:pPr>
    </w:p>
    <w:p w:rsidR="00327F6A" w:rsidRPr="00212CB0" w:rsidRDefault="00327F6A" w:rsidP="00327F6A">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212CB0">
        <w:rPr>
          <w:rFonts w:ascii="Arial" w:hAnsi="Arial" w:cs="Arial"/>
          <w:sz w:val="22"/>
          <w:szCs w:val="22"/>
          <w:u w:val="single"/>
        </w:rPr>
        <w:t>TERMS AND CONDITIONS:</w:t>
      </w:r>
    </w:p>
    <w:p w:rsidR="00327F6A" w:rsidRPr="00212CB0" w:rsidRDefault="00327F6A" w:rsidP="00327F6A">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rsidR="006B3363" w:rsidRDefault="00327F6A" w:rsidP="006065A7">
      <w:pPr>
        <w:tabs>
          <w:tab w:val="left" w:pos="720"/>
          <w:tab w:val="left" w:pos="1080"/>
          <w:tab w:val="left" w:pos="1440"/>
          <w:tab w:val="left" w:pos="1800"/>
          <w:tab w:val="left" w:pos="2160"/>
          <w:tab w:val="left" w:pos="2520"/>
        </w:tabs>
        <w:jc w:val="both"/>
        <w:rPr>
          <w:rFonts w:ascii="Arial" w:hAnsi="Arial" w:cs="Arial"/>
          <w:sz w:val="22"/>
          <w:szCs w:val="22"/>
        </w:rPr>
      </w:pPr>
      <w:r w:rsidRPr="00212CB0">
        <w:rPr>
          <w:rFonts w:ascii="Arial" w:hAnsi="Arial" w:cs="Arial"/>
          <w:sz w:val="22"/>
          <w:szCs w:val="22"/>
        </w:rPr>
        <w:t>This solicitation and any resulting contract/purchase order shall be governed by the attached terms and conditions, see Attachment A.</w:t>
      </w:r>
      <w:r w:rsidR="00891275" w:rsidRPr="00212CB0">
        <w:rPr>
          <w:rFonts w:ascii="Arial" w:hAnsi="Arial" w:cs="Arial"/>
          <w:sz w:val="22"/>
          <w:szCs w:val="22"/>
        </w:rPr>
        <w:t xml:space="preserve">  If the</w:t>
      </w:r>
      <w:r w:rsidR="006065A7" w:rsidRPr="00212CB0">
        <w:rPr>
          <w:rFonts w:ascii="Arial" w:hAnsi="Arial" w:cs="Arial"/>
          <w:sz w:val="22"/>
          <w:szCs w:val="22"/>
        </w:rPr>
        <w:t xml:space="preserve"> awarded entity requires and event contract to be executed and terms and conditions within that contract are in </w:t>
      </w:r>
      <w:r w:rsidR="00891275" w:rsidRPr="00212CB0">
        <w:rPr>
          <w:rFonts w:ascii="Arial" w:hAnsi="Arial" w:cs="Arial"/>
          <w:sz w:val="22"/>
          <w:szCs w:val="22"/>
        </w:rPr>
        <w:t xml:space="preserve">conflict </w:t>
      </w:r>
      <w:r w:rsidR="006065A7" w:rsidRPr="00212CB0">
        <w:rPr>
          <w:rFonts w:ascii="Arial" w:hAnsi="Arial" w:cs="Arial"/>
          <w:sz w:val="22"/>
          <w:szCs w:val="22"/>
        </w:rPr>
        <w:t xml:space="preserve">with </w:t>
      </w:r>
      <w:r w:rsidR="00891275" w:rsidRPr="00212CB0">
        <w:rPr>
          <w:rFonts w:ascii="Arial" w:hAnsi="Arial" w:cs="Arial"/>
          <w:sz w:val="22"/>
          <w:szCs w:val="22"/>
        </w:rPr>
        <w:t>the terms and conditions</w:t>
      </w:r>
      <w:r w:rsidR="006065A7" w:rsidRPr="00212CB0">
        <w:rPr>
          <w:rFonts w:ascii="Arial" w:hAnsi="Arial" w:cs="Arial"/>
          <w:sz w:val="22"/>
          <w:szCs w:val="22"/>
        </w:rPr>
        <w:t xml:space="preserve"> of this solicitation</w:t>
      </w:r>
      <w:r w:rsidR="00891275" w:rsidRPr="00212CB0">
        <w:rPr>
          <w:rFonts w:ascii="Arial" w:hAnsi="Arial" w:cs="Arial"/>
          <w:sz w:val="22"/>
          <w:szCs w:val="22"/>
        </w:rPr>
        <w:t xml:space="preserve">, the terms and conditions found in Attachment A </w:t>
      </w:r>
      <w:r w:rsidR="006065A7" w:rsidRPr="00212CB0">
        <w:rPr>
          <w:rFonts w:ascii="Arial" w:hAnsi="Arial" w:cs="Arial"/>
          <w:sz w:val="22"/>
          <w:szCs w:val="22"/>
        </w:rPr>
        <w:t xml:space="preserve">of this solicitation </w:t>
      </w:r>
      <w:r w:rsidR="00891275" w:rsidRPr="00212CB0">
        <w:rPr>
          <w:rFonts w:ascii="Arial" w:hAnsi="Arial" w:cs="Arial"/>
          <w:sz w:val="22"/>
          <w:szCs w:val="22"/>
        </w:rPr>
        <w:t>shall prevail</w:t>
      </w:r>
      <w:r w:rsidR="001A6713">
        <w:rPr>
          <w:rFonts w:ascii="Arial" w:hAnsi="Arial" w:cs="Arial"/>
          <w:sz w:val="22"/>
          <w:szCs w:val="22"/>
        </w:rPr>
        <w:t xml:space="preserve"> unless otherwise negotiated</w:t>
      </w:r>
      <w:r w:rsidR="00891275" w:rsidRPr="00212CB0">
        <w:rPr>
          <w:rFonts w:ascii="Arial" w:hAnsi="Arial" w:cs="Arial"/>
          <w:sz w:val="22"/>
          <w:szCs w:val="22"/>
        </w:rPr>
        <w:t>.</w:t>
      </w:r>
      <w:r w:rsidR="00891275">
        <w:rPr>
          <w:rFonts w:ascii="Arial" w:hAnsi="Arial" w:cs="Arial"/>
          <w:sz w:val="22"/>
          <w:szCs w:val="22"/>
        </w:rPr>
        <w:t xml:space="preserve">  </w:t>
      </w:r>
    </w:p>
    <w:p w:rsidR="00D712DA" w:rsidRDefault="00D712DA">
      <w:pPr>
        <w:rPr>
          <w:rFonts w:ascii="Arial" w:hAnsi="Arial" w:cs="Arial"/>
          <w:sz w:val="22"/>
          <w:szCs w:val="22"/>
          <w:u w:val="single"/>
        </w:rPr>
      </w:pPr>
      <w:r>
        <w:rPr>
          <w:rFonts w:ascii="Arial" w:hAnsi="Arial" w:cs="Arial"/>
          <w:sz w:val="22"/>
          <w:szCs w:val="22"/>
          <w:u w:val="single"/>
        </w:rPr>
        <w:br w:type="page"/>
      </w:r>
    </w:p>
    <w:p w:rsidR="00FD2E9A" w:rsidRPr="009B0E31" w:rsidRDefault="00FD2E9A" w:rsidP="00FD2E9A">
      <w:p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u w:val="single"/>
        </w:rPr>
        <w:lastRenderedPageBreak/>
        <w:t>AWARD</w:t>
      </w:r>
    </w:p>
    <w:p w:rsidR="00FD2E9A" w:rsidRPr="00777995" w:rsidRDefault="00FD2E9A" w:rsidP="00FD2E9A">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rsidR="00FD2E9A" w:rsidRDefault="00FD2E9A" w:rsidP="00FD2E9A">
      <w:pPr>
        <w:tabs>
          <w:tab w:val="left" w:pos="0"/>
          <w:tab w:val="left" w:pos="720"/>
          <w:tab w:val="left" w:pos="1440"/>
          <w:tab w:val="left" w:pos="1800"/>
          <w:tab w:val="left" w:pos="2160"/>
          <w:tab w:val="left" w:pos="2520"/>
        </w:tabs>
        <w:jc w:val="both"/>
        <w:rPr>
          <w:rFonts w:ascii="Arial" w:hAnsi="Arial" w:cs="Arial"/>
          <w:sz w:val="22"/>
          <w:szCs w:val="22"/>
        </w:rPr>
      </w:pPr>
      <w:r w:rsidRPr="00777995">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 then 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  Should Virginia Tech determine in writing and in its sole discretion that only one offeror has made the best proposal, a contract may be negotiated and awarded to that offeror.  The award document will be a contract incorporating by reference all the requirements, terms and conditions of this solicitation and the Contra</w:t>
      </w:r>
      <w:r w:rsidR="00707848">
        <w:rPr>
          <w:rFonts w:ascii="Arial" w:hAnsi="Arial" w:cs="Arial"/>
          <w:sz w:val="22"/>
          <w:szCs w:val="22"/>
        </w:rPr>
        <w:t xml:space="preserve">ctor's proposal as negotiated. </w:t>
      </w:r>
      <w:r w:rsidRPr="00777995">
        <w:rPr>
          <w:rFonts w:ascii="Arial" w:hAnsi="Arial" w:cs="Arial"/>
          <w:sz w:val="22"/>
          <w:szCs w:val="22"/>
        </w:rPr>
        <w:t xml:space="preserve">  </w:t>
      </w:r>
    </w:p>
    <w:p w:rsidR="00FD2E9A" w:rsidRDefault="00FD2E9A" w:rsidP="00FD2E9A">
      <w:pPr>
        <w:tabs>
          <w:tab w:val="left" w:pos="0"/>
          <w:tab w:val="left" w:pos="720"/>
          <w:tab w:val="left" w:pos="1440"/>
          <w:tab w:val="left" w:pos="1800"/>
          <w:tab w:val="left" w:pos="2160"/>
          <w:tab w:val="left" w:pos="2520"/>
        </w:tabs>
        <w:jc w:val="both"/>
        <w:rPr>
          <w:rFonts w:ascii="Arial" w:hAnsi="Arial" w:cs="Arial"/>
          <w:sz w:val="22"/>
          <w:szCs w:val="22"/>
        </w:rPr>
      </w:pPr>
    </w:p>
    <w:p w:rsidR="00FD2E9A" w:rsidRPr="00475D4D" w:rsidRDefault="00FD2E9A" w:rsidP="00FD2E9A">
      <w:pPr>
        <w:tabs>
          <w:tab w:val="left" w:pos="0"/>
          <w:tab w:val="left" w:pos="720"/>
          <w:tab w:val="left" w:pos="1440"/>
          <w:tab w:val="left" w:pos="1800"/>
          <w:tab w:val="left" w:pos="2160"/>
          <w:tab w:val="left" w:pos="2520"/>
        </w:tabs>
        <w:jc w:val="both"/>
        <w:rPr>
          <w:rFonts w:ascii="Arial" w:hAnsi="Arial" w:cs="Arial"/>
          <w:sz w:val="22"/>
          <w:szCs w:val="22"/>
        </w:rPr>
      </w:pPr>
      <w:r w:rsidRPr="00475D4D">
        <w:rPr>
          <w:rFonts w:ascii="Arial" w:hAnsi="Arial" w:cs="Arial"/>
          <w:sz w:val="22"/>
          <w:szCs w:val="22"/>
        </w:rPr>
        <w:t>Virginia Tech reserves the right to award multiple contracts as a result of this solicitation.</w:t>
      </w:r>
    </w:p>
    <w:p w:rsidR="00FD2E9A" w:rsidRDefault="00FD2E9A" w:rsidP="00FD2E9A">
      <w:pPr>
        <w:pStyle w:val="BodyText2"/>
        <w:tabs>
          <w:tab w:val="clear" w:pos="720"/>
          <w:tab w:val="left" w:pos="360"/>
          <w:tab w:val="left" w:pos="2070"/>
        </w:tabs>
        <w:jc w:val="both"/>
        <w:rPr>
          <w:rFonts w:ascii="Arial" w:hAnsi="Arial" w:cs="Arial"/>
          <w:sz w:val="22"/>
          <w:szCs w:val="22"/>
        </w:rPr>
      </w:pPr>
    </w:p>
    <w:p w:rsidR="00FD2E9A" w:rsidRPr="00777995" w:rsidRDefault="00FD2E9A" w:rsidP="00FD2E9A">
      <w:pPr>
        <w:ind w:left="720" w:hanging="720"/>
        <w:jc w:val="both"/>
        <w:rPr>
          <w:rFonts w:ascii="Arial" w:hAnsi="Arial" w:cs="Arial"/>
          <w:sz w:val="22"/>
          <w:szCs w:val="22"/>
          <w:u w:val="single"/>
        </w:rPr>
      </w:pPr>
      <w:r w:rsidRPr="00777995">
        <w:rPr>
          <w:rFonts w:ascii="Arial" w:hAnsi="Arial" w:cs="Arial"/>
          <w:sz w:val="22"/>
          <w:szCs w:val="22"/>
          <w:u w:val="single"/>
        </w:rPr>
        <w:t>CONTROLLING VERSION OF SOLICITATION:</w:t>
      </w:r>
    </w:p>
    <w:p w:rsidR="00FD2E9A" w:rsidRPr="00777995" w:rsidRDefault="00FD2E9A" w:rsidP="00FD2E9A">
      <w:pPr>
        <w:ind w:left="720" w:hanging="720"/>
        <w:jc w:val="both"/>
        <w:rPr>
          <w:rFonts w:ascii="Arial" w:hAnsi="Arial" w:cs="Arial"/>
          <w:sz w:val="22"/>
          <w:szCs w:val="22"/>
          <w:u w:val="single"/>
        </w:rPr>
      </w:pPr>
    </w:p>
    <w:p w:rsidR="00FD2E9A" w:rsidRDefault="00FD2E9A" w:rsidP="00FD2E9A">
      <w:pPr>
        <w:pStyle w:val="BodyText2"/>
        <w:tabs>
          <w:tab w:val="clear" w:pos="720"/>
          <w:tab w:val="left" w:pos="360"/>
          <w:tab w:val="left" w:pos="2070"/>
        </w:tabs>
        <w:jc w:val="both"/>
        <w:rPr>
          <w:rFonts w:ascii="Arial" w:hAnsi="Arial" w:cs="Arial"/>
          <w:sz w:val="22"/>
          <w:szCs w:val="22"/>
        </w:rPr>
      </w:pPr>
      <w:r w:rsidRPr="00D60BA5">
        <w:rPr>
          <w:rFonts w:ascii="Arial" w:hAnsi="Arial" w:cs="Arial"/>
          <w:sz w:val="22"/>
          <w:szCs w:val="22"/>
        </w:rPr>
        <w:t>The posted</w:t>
      </w:r>
      <w:r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rsidR="00FD2E9A" w:rsidRDefault="00FD2E9A" w:rsidP="00FD2E9A">
      <w:pPr>
        <w:pStyle w:val="BodyText2"/>
        <w:tabs>
          <w:tab w:val="clear" w:pos="720"/>
          <w:tab w:val="left" w:pos="360"/>
          <w:tab w:val="left" w:pos="2070"/>
        </w:tabs>
        <w:jc w:val="both"/>
        <w:rPr>
          <w:rFonts w:ascii="Arial" w:hAnsi="Arial" w:cs="Arial"/>
          <w:sz w:val="22"/>
          <w:szCs w:val="22"/>
        </w:rPr>
      </w:pPr>
    </w:p>
    <w:p w:rsidR="00FD2E9A" w:rsidRPr="00777995" w:rsidRDefault="00FD2E9A" w:rsidP="00FD2E9A">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u w:val="single"/>
        </w:rPr>
        <w:t>ATTACHMENTS</w:t>
      </w:r>
      <w:r w:rsidRPr="00777995">
        <w:rPr>
          <w:rFonts w:ascii="Arial" w:hAnsi="Arial" w:cs="Arial"/>
          <w:sz w:val="22"/>
          <w:szCs w:val="22"/>
        </w:rPr>
        <w:t>:</w:t>
      </w:r>
    </w:p>
    <w:p w:rsidR="00FD2E9A" w:rsidRPr="00777995" w:rsidRDefault="00FD2E9A" w:rsidP="00FD2E9A">
      <w:pPr>
        <w:tabs>
          <w:tab w:val="left" w:pos="720"/>
          <w:tab w:val="left" w:pos="1080"/>
          <w:tab w:val="left" w:pos="1440"/>
          <w:tab w:val="left" w:pos="1800"/>
          <w:tab w:val="left" w:pos="2160"/>
          <w:tab w:val="left" w:pos="2520"/>
        </w:tabs>
        <w:jc w:val="both"/>
        <w:rPr>
          <w:rFonts w:ascii="Arial" w:hAnsi="Arial" w:cs="Arial"/>
          <w:sz w:val="22"/>
          <w:szCs w:val="22"/>
        </w:rPr>
      </w:pPr>
    </w:p>
    <w:p w:rsidR="00FD2E9A" w:rsidRDefault="00FD2E9A" w:rsidP="00260055">
      <w:pPr>
        <w:tabs>
          <w:tab w:val="left" w:pos="720"/>
          <w:tab w:val="left" w:pos="1080"/>
          <w:tab w:val="left" w:pos="1440"/>
          <w:tab w:val="left" w:pos="1800"/>
          <w:tab w:val="left" w:pos="2160"/>
          <w:tab w:val="left" w:pos="2520"/>
        </w:tabs>
        <w:jc w:val="both"/>
        <w:rPr>
          <w:rFonts w:ascii="Arial" w:hAnsi="Arial" w:cs="Arial"/>
          <w:sz w:val="22"/>
          <w:szCs w:val="22"/>
        </w:rPr>
      </w:pPr>
      <w:r w:rsidRPr="00777995">
        <w:rPr>
          <w:rFonts w:ascii="Arial" w:hAnsi="Arial" w:cs="Arial"/>
          <w:sz w:val="22"/>
          <w:szCs w:val="22"/>
        </w:rPr>
        <w:t xml:space="preserve">Attachment A </w:t>
      </w:r>
      <w:r w:rsidR="00260055">
        <w:rPr>
          <w:rFonts w:ascii="Arial" w:hAnsi="Arial" w:cs="Arial"/>
          <w:sz w:val="22"/>
          <w:szCs w:val="22"/>
        </w:rPr>
        <w:t>–</w:t>
      </w:r>
      <w:r w:rsidRPr="00777995">
        <w:rPr>
          <w:rFonts w:ascii="Arial" w:hAnsi="Arial" w:cs="Arial"/>
          <w:sz w:val="22"/>
          <w:szCs w:val="22"/>
        </w:rPr>
        <w:t xml:space="preserve"> </w:t>
      </w:r>
      <w:r w:rsidR="00260055">
        <w:rPr>
          <w:rFonts w:ascii="Arial" w:hAnsi="Arial" w:cs="Arial"/>
          <w:sz w:val="22"/>
          <w:szCs w:val="22"/>
        </w:rPr>
        <w:t>General and Additional Term and Conditions</w:t>
      </w:r>
    </w:p>
    <w:p w:rsidR="000C3ABB" w:rsidRPr="00777995" w:rsidRDefault="000C3ABB" w:rsidP="00260055">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Attachment B – </w:t>
      </w:r>
      <w:r w:rsidRPr="000C3ABB">
        <w:rPr>
          <w:rFonts w:ascii="Arial" w:hAnsi="Arial" w:cs="Arial"/>
          <w:sz w:val="22"/>
          <w:szCs w:val="22"/>
        </w:rPr>
        <w:t>Statement of Needs</w:t>
      </w:r>
    </w:p>
    <w:p w:rsidR="00352B52" w:rsidRDefault="00352B52" w:rsidP="00FD2E9A">
      <w:pPr>
        <w:pStyle w:val="BodyText2"/>
        <w:tabs>
          <w:tab w:val="clear" w:pos="720"/>
          <w:tab w:val="left" w:pos="360"/>
          <w:tab w:val="left" w:pos="2070"/>
        </w:tabs>
        <w:jc w:val="both"/>
        <w:rPr>
          <w:rFonts w:ascii="Arial" w:hAnsi="Arial" w:cs="Arial"/>
          <w:sz w:val="22"/>
          <w:szCs w:val="22"/>
        </w:rPr>
      </w:pPr>
      <w:r>
        <w:rPr>
          <w:rFonts w:ascii="Arial" w:hAnsi="Arial" w:cs="Arial"/>
          <w:sz w:val="22"/>
          <w:szCs w:val="22"/>
        </w:rPr>
        <w:br w:type="page"/>
      </w:r>
    </w:p>
    <w:p w:rsidR="00B23A4C" w:rsidRDefault="00B23A4C" w:rsidP="005048CF">
      <w:pPr>
        <w:pStyle w:val="BodyText2"/>
        <w:tabs>
          <w:tab w:val="clear" w:pos="720"/>
          <w:tab w:val="left" w:pos="360"/>
          <w:tab w:val="left" w:pos="2070"/>
        </w:tabs>
        <w:ind w:left="360" w:hanging="360"/>
        <w:jc w:val="both"/>
        <w:rPr>
          <w:rFonts w:ascii="Arial" w:hAnsi="Arial" w:cs="Arial"/>
          <w:sz w:val="22"/>
          <w:szCs w:val="22"/>
        </w:rPr>
      </w:pPr>
    </w:p>
    <w:p w:rsidR="006A24E3" w:rsidRDefault="006065A7" w:rsidP="006A24E3">
      <w:pPr>
        <w:pStyle w:val="BodyText2"/>
        <w:tabs>
          <w:tab w:val="clear" w:pos="720"/>
          <w:tab w:val="left" w:pos="360"/>
          <w:tab w:val="left" w:pos="2070"/>
        </w:tabs>
        <w:ind w:left="360" w:hanging="360"/>
        <w:jc w:val="center"/>
        <w:rPr>
          <w:rFonts w:ascii="Arial" w:hAnsi="Arial" w:cs="Arial"/>
          <w:b/>
          <w:sz w:val="22"/>
          <w:szCs w:val="22"/>
        </w:rPr>
      </w:pPr>
      <w:r w:rsidRPr="00AD7321">
        <w:rPr>
          <w:rFonts w:ascii="Arial" w:hAnsi="Arial" w:cs="Arial"/>
          <w:b/>
          <w:sz w:val="22"/>
          <w:szCs w:val="22"/>
        </w:rPr>
        <w:t xml:space="preserve">IMPORTANT:  </w:t>
      </w:r>
      <w:r w:rsidR="006A24E3">
        <w:rPr>
          <w:rFonts w:ascii="Arial" w:hAnsi="Arial" w:cs="Arial"/>
          <w:b/>
          <w:sz w:val="22"/>
          <w:szCs w:val="22"/>
        </w:rPr>
        <w:t>THIS INFORMATION FORM MUST BE COMPLETED</w:t>
      </w:r>
      <w:r w:rsidR="006B3363">
        <w:rPr>
          <w:rFonts w:ascii="Arial" w:hAnsi="Arial" w:cs="Arial"/>
          <w:b/>
          <w:sz w:val="22"/>
          <w:szCs w:val="22"/>
        </w:rPr>
        <w:t>, SIGNED</w:t>
      </w:r>
      <w:r w:rsidR="006A24E3">
        <w:rPr>
          <w:rFonts w:ascii="Arial" w:hAnsi="Arial" w:cs="Arial"/>
          <w:b/>
          <w:sz w:val="22"/>
          <w:szCs w:val="22"/>
        </w:rPr>
        <w:t xml:space="preserve"> AND RETURNED WITH </w:t>
      </w:r>
      <w:r>
        <w:rPr>
          <w:rFonts w:ascii="Arial" w:hAnsi="Arial" w:cs="Arial"/>
          <w:b/>
          <w:sz w:val="22"/>
          <w:szCs w:val="22"/>
        </w:rPr>
        <w:t>YOUR</w:t>
      </w:r>
      <w:r w:rsidR="006A24E3">
        <w:rPr>
          <w:rFonts w:ascii="Arial" w:hAnsi="Arial" w:cs="Arial"/>
          <w:b/>
          <w:sz w:val="22"/>
          <w:szCs w:val="22"/>
        </w:rPr>
        <w:t xml:space="preserve"> PROPOSAL</w:t>
      </w:r>
      <w:r>
        <w:rPr>
          <w:rFonts w:ascii="Arial" w:hAnsi="Arial" w:cs="Arial"/>
          <w:b/>
          <w:sz w:val="22"/>
          <w:szCs w:val="22"/>
        </w:rPr>
        <w:t xml:space="preserve"> </w:t>
      </w:r>
      <w:r w:rsidR="00F841FF">
        <w:rPr>
          <w:rFonts w:ascii="Arial" w:hAnsi="Arial" w:cs="Arial"/>
          <w:b/>
          <w:sz w:val="22"/>
          <w:szCs w:val="22"/>
        </w:rPr>
        <w:t xml:space="preserve">IN ORDER </w:t>
      </w:r>
      <w:r>
        <w:rPr>
          <w:rFonts w:ascii="Arial" w:hAnsi="Arial" w:cs="Arial"/>
          <w:b/>
          <w:sz w:val="22"/>
          <w:szCs w:val="22"/>
        </w:rPr>
        <w:t xml:space="preserve">TO BE CONSIDERED: </w:t>
      </w:r>
    </w:p>
    <w:p w:rsidR="00836069" w:rsidRDefault="00836069" w:rsidP="006A24E3">
      <w:pPr>
        <w:pStyle w:val="BodyText2"/>
        <w:tabs>
          <w:tab w:val="clear" w:pos="720"/>
          <w:tab w:val="left" w:pos="360"/>
          <w:tab w:val="left" w:pos="2070"/>
        </w:tabs>
        <w:ind w:left="360" w:hanging="360"/>
        <w:jc w:val="center"/>
        <w:rPr>
          <w:rFonts w:ascii="Arial" w:hAnsi="Arial" w:cs="Arial"/>
          <w:sz w:val="22"/>
          <w:szCs w:val="22"/>
        </w:rPr>
      </w:pPr>
    </w:p>
    <w:p w:rsidR="000C3ABB" w:rsidRPr="000C3ABB" w:rsidRDefault="000C3ABB" w:rsidP="000C3ABB">
      <w:pPr>
        <w:pStyle w:val="BodyText2"/>
        <w:tabs>
          <w:tab w:val="left" w:pos="360"/>
          <w:tab w:val="left" w:pos="2070"/>
        </w:tabs>
        <w:ind w:left="360" w:hanging="360"/>
        <w:jc w:val="center"/>
        <w:rPr>
          <w:rFonts w:ascii="Arial" w:hAnsi="Arial" w:cs="Arial"/>
          <w:sz w:val="22"/>
          <w:szCs w:val="22"/>
        </w:rPr>
      </w:pPr>
      <w:r w:rsidRPr="000C3ABB">
        <w:rPr>
          <w:rFonts w:ascii="Arial" w:hAnsi="Arial" w:cs="Arial"/>
          <w:sz w:val="22"/>
          <w:szCs w:val="22"/>
        </w:rPr>
        <w:t>9th Annual Commonwealth of Virginia CSA Conference</w:t>
      </w:r>
    </w:p>
    <w:p w:rsidR="006A24E3" w:rsidRPr="000C3ABB" w:rsidRDefault="000C3ABB" w:rsidP="000C3ABB">
      <w:pPr>
        <w:pStyle w:val="BodyText2"/>
        <w:tabs>
          <w:tab w:val="clear" w:pos="720"/>
          <w:tab w:val="left" w:pos="360"/>
          <w:tab w:val="left" w:pos="2070"/>
        </w:tabs>
        <w:ind w:left="360" w:hanging="360"/>
        <w:jc w:val="center"/>
        <w:rPr>
          <w:rFonts w:ascii="Arial" w:hAnsi="Arial" w:cs="Arial"/>
          <w:sz w:val="22"/>
          <w:szCs w:val="22"/>
        </w:rPr>
      </w:pPr>
      <w:r w:rsidRPr="000C3ABB">
        <w:rPr>
          <w:rFonts w:ascii="Arial" w:hAnsi="Arial" w:cs="Arial"/>
          <w:sz w:val="22"/>
          <w:szCs w:val="22"/>
        </w:rPr>
        <w:t>Fund Number 569421</w:t>
      </w:r>
    </w:p>
    <w:p w:rsidR="006A24E3" w:rsidRPr="00CA544E" w:rsidRDefault="006A24E3"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rsidTr="001266C4">
        <w:trPr>
          <w:cantSplit/>
        </w:trPr>
        <w:tc>
          <w:tcPr>
            <w:tcW w:w="5284" w:type="dxa"/>
            <w:gridSpan w:val="2"/>
          </w:tcPr>
          <w:p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rsidR="001266C4" w:rsidRPr="00CA544E" w:rsidRDefault="001266C4" w:rsidP="007851F7">
            <w:pPr>
              <w:spacing w:before="40"/>
              <w:rPr>
                <w:rFonts w:ascii="Arial" w:hAnsi="Arial" w:cs="Arial"/>
                <w:sz w:val="22"/>
                <w:szCs w:val="22"/>
              </w:rPr>
            </w:pPr>
          </w:p>
          <w:p w:rsidR="001266C4" w:rsidRPr="00CA544E" w:rsidRDefault="001266C4" w:rsidP="007851F7">
            <w:pPr>
              <w:spacing w:before="40"/>
              <w:rPr>
                <w:rFonts w:ascii="Arial" w:hAnsi="Arial" w:cs="Arial"/>
                <w:sz w:val="22"/>
                <w:szCs w:val="22"/>
              </w:rPr>
            </w:pPr>
          </w:p>
        </w:tc>
        <w:tc>
          <w:tcPr>
            <w:tcW w:w="4886" w:type="dxa"/>
            <w:gridSpan w:val="2"/>
          </w:tcPr>
          <w:p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rsidTr="001266C4">
        <w:tc>
          <w:tcPr>
            <w:tcW w:w="5284"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4886"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r>
      <w:tr w:rsidR="001266C4" w:rsidRPr="009971FE" w:rsidTr="001266C4">
        <w:tc>
          <w:tcPr>
            <w:tcW w:w="5284"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4886"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rsidTr="007851F7">
        <w:tc>
          <w:tcPr>
            <w:tcW w:w="7560" w:type="dxa"/>
            <w:gridSpan w:val="3"/>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2610"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rsidR="001266C4" w:rsidRPr="00CA544E" w:rsidRDefault="001266C4" w:rsidP="001266C4">
            <w:pPr>
              <w:spacing w:before="40"/>
              <w:rPr>
                <w:rFonts w:ascii="Arial" w:hAnsi="Arial" w:cs="Arial"/>
                <w:sz w:val="22"/>
                <w:szCs w:val="22"/>
              </w:rPr>
            </w:pPr>
          </w:p>
        </w:tc>
      </w:tr>
      <w:tr w:rsidR="001266C4" w:rsidRPr="009971FE" w:rsidTr="001266C4">
        <w:trPr>
          <w:trHeight w:val="822"/>
        </w:trPr>
        <w:tc>
          <w:tcPr>
            <w:tcW w:w="2430"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2276"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rsidR="001266C4" w:rsidRPr="00CA544E" w:rsidRDefault="001266C4" w:rsidP="001266C4">
            <w:pPr>
              <w:spacing w:before="40"/>
              <w:rPr>
                <w:rFonts w:ascii="Arial" w:hAnsi="Arial" w:cs="Arial"/>
                <w:sz w:val="22"/>
                <w:szCs w:val="22"/>
              </w:rPr>
            </w:pPr>
          </w:p>
        </w:tc>
        <w:tc>
          <w:tcPr>
            <w:tcW w:w="2610" w:type="dxa"/>
          </w:tcPr>
          <w:p w:rsidR="001266C4" w:rsidRPr="00CA544E" w:rsidRDefault="001266C4" w:rsidP="001266C4">
            <w:pPr>
              <w:spacing w:before="40"/>
              <w:rPr>
                <w:rFonts w:ascii="Arial" w:hAnsi="Arial" w:cs="Arial"/>
                <w:sz w:val="22"/>
                <w:szCs w:val="22"/>
              </w:rPr>
            </w:pPr>
          </w:p>
        </w:tc>
      </w:tr>
    </w:tbl>
    <w:p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rsidR="000319B1" w:rsidRDefault="00E60E0D" w:rsidP="00A877BF">
      <w:pPr>
        <w:tabs>
          <w:tab w:val="left" w:pos="360"/>
          <w:tab w:val="left" w:pos="1080"/>
          <w:tab w:val="left" w:pos="1440"/>
          <w:tab w:val="left" w:pos="1800"/>
          <w:tab w:val="left" w:pos="2160"/>
          <w:tab w:val="left" w:pos="2520"/>
        </w:tabs>
        <w:ind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rsidR="005C4596" w:rsidRPr="00CA544E" w:rsidRDefault="00E60E0D" w:rsidP="00A877BF">
      <w:pPr>
        <w:tabs>
          <w:tab w:val="left" w:pos="360"/>
          <w:tab w:val="left" w:pos="1080"/>
          <w:tab w:val="left" w:pos="1440"/>
          <w:tab w:val="left" w:pos="1800"/>
          <w:tab w:val="left" w:pos="2160"/>
          <w:tab w:val="left" w:pos="2520"/>
        </w:tabs>
        <w:ind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rsidR="005C4596" w:rsidRDefault="005C4596" w:rsidP="00C0550E">
      <w:pPr>
        <w:tabs>
          <w:tab w:val="left" w:pos="0"/>
        </w:tabs>
        <w:jc w:val="both"/>
        <w:rPr>
          <w:rFonts w:ascii="Arial" w:hAnsi="Arial" w:cs="Arial"/>
          <w:sz w:val="22"/>
          <w:szCs w:val="22"/>
        </w:rPr>
      </w:pPr>
    </w:p>
    <w:p w:rsidR="000319B1" w:rsidRPr="00CA544E" w:rsidRDefault="000319B1" w:rsidP="00C0550E">
      <w:pPr>
        <w:tabs>
          <w:tab w:val="left" w:pos="0"/>
        </w:tabs>
        <w:jc w:val="both"/>
        <w:rPr>
          <w:rFonts w:ascii="Arial" w:hAnsi="Arial" w:cs="Arial"/>
          <w:sz w:val="22"/>
          <w:szCs w:val="22"/>
        </w:rPr>
      </w:pPr>
    </w:p>
    <w:p w:rsidR="006A24E3" w:rsidRDefault="006A24E3" w:rsidP="00A877BF">
      <w:pPr>
        <w:tabs>
          <w:tab w:val="left" w:pos="1080"/>
          <w:tab w:val="left" w:pos="1440"/>
          <w:tab w:val="left" w:pos="1800"/>
          <w:tab w:val="left" w:pos="2160"/>
          <w:tab w:val="left" w:pos="2520"/>
        </w:tabs>
        <w:jc w:val="both"/>
        <w:rPr>
          <w:rFonts w:ascii="Arial" w:hAnsi="Arial" w:cs="Arial"/>
          <w:sz w:val="22"/>
          <w:szCs w:val="22"/>
        </w:rPr>
      </w:pPr>
      <w:r w:rsidRPr="00A877BF">
        <w:rPr>
          <w:rFonts w:ascii="Arial" w:hAnsi="Arial" w:cs="Arial"/>
          <w:sz w:val="22"/>
          <w:szCs w:val="22"/>
          <w:u w:val="single"/>
        </w:rPr>
        <w:t>COMPAN</w:t>
      </w:r>
      <w:r w:rsidRPr="00CA544E">
        <w:rPr>
          <w:rFonts w:ascii="Arial" w:hAnsi="Arial" w:cs="Arial"/>
          <w:sz w:val="22"/>
          <w:szCs w:val="22"/>
          <w:u w:val="single"/>
        </w:rPr>
        <w:t>Y INFORMATION/SIGNATURE</w:t>
      </w:r>
      <w:r w:rsidRPr="00CA544E">
        <w:rPr>
          <w:rFonts w:ascii="Arial" w:hAnsi="Arial" w:cs="Arial"/>
          <w:sz w:val="22"/>
          <w:szCs w:val="22"/>
        </w:rPr>
        <w:t xml:space="preserve">:  In compliance with this Request </w:t>
      </w:r>
      <w:proofErr w:type="gramStart"/>
      <w:r w:rsidRPr="00CA544E">
        <w:rPr>
          <w:rFonts w:ascii="Arial" w:hAnsi="Arial" w:cs="Arial"/>
          <w:sz w:val="22"/>
          <w:szCs w:val="22"/>
        </w:rPr>
        <w:t>For</w:t>
      </w:r>
      <w:proofErr w:type="gramEnd"/>
      <w:r w:rsidRPr="00CA544E">
        <w:rPr>
          <w:rFonts w:ascii="Arial" w:hAnsi="Arial" w:cs="Arial"/>
          <w:sz w:val="22"/>
          <w:szCs w:val="22"/>
        </w:rPr>
        <w:t xml:space="preserve"> Proposal and to all the conditions imposed therein and hereby incorporated by reference, the undersigned offers and agrees to furnish the </w:t>
      </w:r>
      <w:r w:rsidRPr="005A6CC0">
        <w:rPr>
          <w:rFonts w:ascii="Arial" w:hAnsi="Arial" w:cs="Arial"/>
          <w:sz w:val="22"/>
          <w:szCs w:val="22"/>
        </w:rPr>
        <w:t>goods or services</w:t>
      </w:r>
      <w:r w:rsidRPr="00CA544E">
        <w:rPr>
          <w:rFonts w:ascii="Arial" w:hAnsi="Arial" w:cs="Arial"/>
          <w:sz w:val="22"/>
          <w:szCs w:val="22"/>
        </w:rPr>
        <w:t xml:space="preserve"> in accordance with the attached signed proposal and as mutually agreed upon by subsequent negotiation.</w:t>
      </w:r>
    </w:p>
    <w:p w:rsidR="006A24E3" w:rsidRDefault="006A24E3" w:rsidP="001A7BE7">
      <w:pPr>
        <w:tabs>
          <w:tab w:val="left" w:pos="1080"/>
          <w:tab w:val="left" w:pos="1440"/>
          <w:tab w:val="left" w:pos="1800"/>
          <w:tab w:val="left" w:pos="2160"/>
          <w:tab w:val="left" w:pos="2520"/>
        </w:tabs>
        <w:ind w:left="360"/>
        <w:jc w:val="both"/>
        <w:rPr>
          <w:rFonts w:ascii="Arial" w:hAnsi="Arial" w:cs="Arial"/>
          <w:sz w:val="22"/>
          <w:szCs w:val="22"/>
        </w:rPr>
      </w:pPr>
    </w:p>
    <w:p w:rsidR="006A24E3" w:rsidRDefault="006A24E3" w:rsidP="001A7BE7">
      <w:pPr>
        <w:tabs>
          <w:tab w:val="left" w:pos="1080"/>
          <w:tab w:val="left" w:pos="1440"/>
          <w:tab w:val="left" w:pos="1800"/>
          <w:tab w:val="left" w:pos="2160"/>
          <w:tab w:val="left" w:pos="2520"/>
        </w:tabs>
        <w:ind w:left="360"/>
        <w:jc w:val="both"/>
        <w:rPr>
          <w:rFonts w:ascii="Arial" w:hAnsi="Arial" w:cs="Arial"/>
          <w:sz w:val="22"/>
          <w:szCs w:val="22"/>
        </w:rPr>
      </w:pPr>
    </w:p>
    <w:p w:rsidR="001A7BE7" w:rsidRPr="006065A7" w:rsidRDefault="001266C4" w:rsidP="00A877BF">
      <w:pPr>
        <w:tabs>
          <w:tab w:val="left" w:pos="1080"/>
          <w:tab w:val="left" w:pos="1440"/>
          <w:tab w:val="left" w:pos="1800"/>
          <w:tab w:val="left" w:pos="2160"/>
          <w:tab w:val="left" w:pos="2520"/>
        </w:tabs>
        <w:jc w:val="both"/>
        <w:rPr>
          <w:rFonts w:ascii="Arial" w:hAnsi="Arial" w:cs="Arial"/>
          <w:b/>
          <w:sz w:val="22"/>
          <w:szCs w:val="22"/>
        </w:rPr>
      </w:pPr>
      <w:r w:rsidRPr="006065A7">
        <w:rPr>
          <w:rFonts w:ascii="Arial" w:hAnsi="Arial" w:cs="Arial"/>
          <w:b/>
          <w:sz w:val="22"/>
          <w:szCs w:val="22"/>
        </w:rPr>
        <w:t>SIGNATURE ____________________________________ Date: _________________________</w:t>
      </w:r>
    </w:p>
    <w:p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rsidR="001266C4" w:rsidRPr="00CA544E" w:rsidRDefault="001266C4"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p>
    <w:p w:rsidR="007851F7" w:rsidRPr="00411A46" w:rsidRDefault="009D3A26" w:rsidP="00FD2E9A">
      <w:pPr>
        <w:tabs>
          <w:tab w:val="left" w:pos="0"/>
          <w:tab w:val="left" w:pos="720"/>
          <w:tab w:val="left" w:pos="1440"/>
          <w:tab w:val="left" w:pos="1800"/>
          <w:tab w:val="left" w:pos="2160"/>
          <w:tab w:val="left" w:pos="2520"/>
        </w:tabs>
        <w:jc w:val="center"/>
        <w:rPr>
          <w:rFonts w:ascii="Arial" w:hAnsi="Arial" w:cs="Arial"/>
          <w:b/>
          <w:sz w:val="22"/>
          <w:szCs w:val="22"/>
        </w:rPr>
      </w:pPr>
      <w:r w:rsidRPr="00CA544E">
        <w:rPr>
          <w:rFonts w:ascii="Arial" w:hAnsi="Arial" w:cs="Arial"/>
          <w:sz w:val="22"/>
          <w:szCs w:val="22"/>
        </w:rPr>
        <w:br w:type="page"/>
      </w:r>
      <w:r w:rsidR="007851F7" w:rsidRPr="00411A46">
        <w:rPr>
          <w:rFonts w:ascii="Arial" w:hAnsi="Arial" w:cs="Arial"/>
          <w:b/>
          <w:sz w:val="22"/>
          <w:szCs w:val="22"/>
        </w:rPr>
        <w:lastRenderedPageBreak/>
        <w:t>ATTACHMENT A</w:t>
      </w:r>
      <w:r w:rsidR="007851F7" w:rsidRPr="00411A46">
        <w:rPr>
          <w:rFonts w:ascii="Arial" w:hAnsi="Arial" w:cs="Arial"/>
          <w:b/>
          <w:sz w:val="22"/>
          <w:szCs w:val="22"/>
        </w:rPr>
        <w:fldChar w:fldCharType="begin">
          <w:ffData>
            <w:name w:val="Text1"/>
            <w:enabled/>
            <w:calcOnExit w:val="0"/>
            <w:textInput/>
          </w:ffData>
        </w:fldChar>
      </w:r>
      <w:r w:rsidR="007851F7" w:rsidRPr="00411A46">
        <w:rPr>
          <w:rFonts w:ascii="Arial" w:hAnsi="Arial" w:cs="Arial"/>
          <w:b/>
          <w:sz w:val="22"/>
          <w:szCs w:val="22"/>
        </w:rPr>
        <w:instrText xml:space="preserve"> FORMTEXT </w:instrText>
      </w:r>
      <w:r w:rsidR="00730470">
        <w:rPr>
          <w:rFonts w:ascii="Arial" w:hAnsi="Arial" w:cs="Arial"/>
          <w:b/>
          <w:sz w:val="22"/>
          <w:szCs w:val="22"/>
        </w:rPr>
      </w:r>
      <w:r w:rsidR="00730470">
        <w:rPr>
          <w:rFonts w:ascii="Arial" w:hAnsi="Arial" w:cs="Arial"/>
          <w:b/>
          <w:sz w:val="22"/>
          <w:szCs w:val="22"/>
        </w:rPr>
        <w:fldChar w:fldCharType="separate"/>
      </w:r>
      <w:r w:rsidR="007851F7" w:rsidRPr="00411A46">
        <w:rPr>
          <w:rFonts w:ascii="Arial" w:hAnsi="Arial" w:cs="Arial"/>
          <w:b/>
          <w:sz w:val="22"/>
          <w:szCs w:val="22"/>
        </w:rPr>
        <w:fldChar w:fldCharType="end"/>
      </w:r>
    </w:p>
    <w:p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rsidR="007851F7" w:rsidRPr="008C56B7" w:rsidRDefault="00730470" w:rsidP="008C56B7">
      <w:pPr>
        <w:tabs>
          <w:tab w:val="left" w:pos="288"/>
          <w:tab w:val="left" w:pos="576"/>
          <w:tab w:val="left" w:pos="864"/>
          <w:tab w:val="left" w:pos="1152"/>
        </w:tabs>
        <w:suppressAutoHyphens/>
        <w:jc w:val="both"/>
        <w:rPr>
          <w:rFonts w:ascii="Arial" w:hAnsi="Arial" w:cs="Arial"/>
          <w:sz w:val="22"/>
          <w:szCs w:val="22"/>
        </w:rPr>
      </w:pPr>
      <w:hyperlink r:id="rId14" w:history="1">
        <w:r w:rsidR="00A12AD7" w:rsidRPr="00021B66">
          <w:rPr>
            <w:rStyle w:val="Hyperlink"/>
            <w:rFonts w:ascii="Arial" w:hAnsi="Arial" w:cs="Arial"/>
            <w:sz w:val="22"/>
            <w:szCs w:val="22"/>
          </w:rPr>
          <w:t>http://www.procurement.vt.edu/content/dam/procurement_vt_edu/docs/terms/GTC_RFP_07012017.pdf</w:t>
        </w:r>
      </w:hyperlink>
    </w:p>
    <w:p w:rsidR="00A12AD7" w:rsidRDefault="00A12AD7" w:rsidP="00A12AD7">
      <w:pPr>
        <w:tabs>
          <w:tab w:val="left" w:pos="288"/>
          <w:tab w:val="left" w:pos="576"/>
          <w:tab w:val="left" w:pos="864"/>
          <w:tab w:val="left" w:pos="1152"/>
        </w:tabs>
        <w:suppressAutoHyphens/>
        <w:jc w:val="both"/>
        <w:rPr>
          <w:rFonts w:ascii="Arial" w:hAnsi="Arial" w:cs="Arial"/>
          <w:b/>
          <w:sz w:val="22"/>
          <w:szCs w:val="22"/>
          <w:highlight w:val="magenta"/>
          <w:u w:val="single"/>
        </w:rPr>
      </w:pPr>
    </w:p>
    <w:p w:rsidR="007851F7" w:rsidRPr="001D24E9"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rsidR="00A12AD7" w:rsidRPr="00AB591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rsidR="0021776F" w:rsidRPr="00AB5916" w:rsidRDefault="0021776F" w:rsidP="00817272">
      <w:pPr>
        <w:pStyle w:val="ListParagraph"/>
        <w:numPr>
          <w:ilvl w:val="0"/>
          <w:numId w:val="19"/>
        </w:numPr>
        <w:ind w:left="360"/>
        <w:jc w:val="both"/>
        <w:rPr>
          <w:rFonts w:ascii="Arial" w:hAnsi="Arial" w:cs="Arial"/>
          <w:sz w:val="22"/>
          <w:szCs w:val="22"/>
        </w:rPr>
      </w:pPr>
      <w:r w:rsidRPr="00AB5916">
        <w:rPr>
          <w:rFonts w:ascii="Arial" w:hAnsi="Arial" w:cs="Arial"/>
          <w:b/>
          <w:sz w:val="22"/>
          <w:szCs w:val="22"/>
        </w:rPr>
        <w:t>ADDITIONAL GOODS AND SERVICES</w:t>
      </w:r>
      <w:r w:rsidRPr="00AB5916">
        <w:rPr>
          <w:rFonts w:ascii="Arial" w:hAnsi="Arial" w:cs="Arial"/>
          <w:sz w:val="22"/>
          <w:szCs w:val="22"/>
        </w:rPr>
        <w:t>: The University may acquire other goods or services that the supplier provides</w:t>
      </w:r>
      <w:r w:rsidR="00920464" w:rsidRPr="00AB5916">
        <w:rPr>
          <w:rFonts w:ascii="Arial" w:hAnsi="Arial" w:cs="Arial"/>
          <w:sz w:val="22"/>
          <w:szCs w:val="22"/>
        </w:rPr>
        <w:t xml:space="preserve"> other</w:t>
      </w:r>
      <w:r w:rsidRPr="00AB5916">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sidRPr="00AB5916">
        <w:rPr>
          <w:rFonts w:ascii="Arial" w:hAnsi="Arial" w:cs="Arial"/>
          <w:sz w:val="22"/>
          <w:szCs w:val="22"/>
        </w:rPr>
        <w:t xml:space="preserve">e existing goods and services. </w:t>
      </w:r>
      <w:r w:rsidRPr="00AB5916">
        <w:rPr>
          <w:rFonts w:ascii="Arial" w:hAnsi="Arial" w:cs="Arial"/>
          <w:sz w:val="22"/>
          <w:szCs w:val="22"/>
        </w:rPr>
        <w:t>Such additional goods and services may include other products, components, accessories, subsystems, or related services newly introduced during the term of the Agreement.</w:t>
      </w:r>
    </w:p>
    <w:p w:rsidR="0021776F" w:rsidRPr="00AB5916" w:rsidRDefault="0021776F" w:rsidP="00817272">
      <w:pPr>
        <w:jc w:val="both"/>
        <w:rPr>
          <w:rFonts w:ascii="Arial" w:hAnsi="Arial" w:cs="Arial"/>
          <w:sz w:val="22"/>
          <w:szCs w:val="22"/>
        </w:rPr>
      </w:pPr>
    </w:p>
    <w:p w:rsidR="0021776F" w:rsidRPr="00AB5916" w:rsidRDefault="0021776F" w:rsidP="00817272">
      <w:pPr>
        <w:pStyle w:val="ListParagraph"/>
        <w:numPr>
          <w:ilvl w:val="0"/>
          <w:numId w:val="19"/>
        </w:numPr>
        <w:ind w:left="360"/>
        <w:jc w:val="both"/>
        <w:rPr>
          <w:rFonts w:ascii="Arial" w:hAnsi="Arial" w:cs="Arial"/>
          <w:sz w:val="22"/>
          <w:szCs w:val="22"/>
        </w:rPr>
      </w:pPr>
      <w:r w:rsidRPr="00AB5916">
        <w:rPr>
          <w:rFonts w:ascii="Arial" w:hAnsi="Arial" w:cs="Arial"/>
          <w:b/>
          <w:sz w:val="22"/>
          <w:szCs w:val="22"/>
        </w:rPr>
        <w:t>AUDIT</w:t>
      </w:r>
      <w:r w:rsidRPr="00AB5916">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rsidR="0021776F" w:rsidRPr="00AB5916" w:rsidRDefault="0021776F" w:rsidP="00817272">
      <w:pPr>
        <w:ind w:left="288" w:hanging="288"/>
        <w:jc w:val="both"/>
        <w:rPr>
          <w:rFonts w:ascii="Arial" w:hAnsi="Arial" w:cs="Arial"/>
          <w:sz w:val="22"/>
          <w:szCs w:val="22"/>
        </w:rPr>
      </w:pPr>
    </w:p>
    <w:p w:rsidR="0021776F" w:rsidRPr="00AB5916" w:rsidRDefault="0021776F" w:rsidP="00817272">
      <w:pPr>
        <w:pStyle w:val="ListParagraph"/>
        <w:numPr>
          <w:ilvl w:val="0"/>
          <w:numId w:val="19"/>
        </w:numPr>
        <w:ind w:left="360"/>
        <w:jc w:val="both"/>
        <w:rPr>
          <w:rFonts w:ascii="Arial" w:hAnsi="Arial" w:cs="Arial"/>
          <w:sz w:val="22"/>
          <w:szCs w:val="22"/>
        </w:rPr>
      </w:pPr>
      <w:r w:rsidRPr="00AB5916">
        <w:rPr>
          <w:rFonts w:ascii="Arial" w:hAnsi="Arial" w:cs="Arial"/>
          <w:b/>
          <w:sz w:val="22"/>
          <w:szCs w:val="22"/>
        </w:rPr>
        <w:t>AVAILABILITY OF FUNDS</w:t>
      </w:r>
      <w:r w:rsidRPr="00AB5916">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rsidR="0021776F" w:rsidRPr="00AB5916" w:rsidRDefault="0021776F" w:rsidP="00817272">
      <w:pPr>
        <w:ind w:left="288" w:hanging="288"/>
        <w:jc w:val="both"/>
        <w:rPr>
          <w:rFonts w:ascii="Arial" w:hAnsi="Arial" w:cs="Arial"/>
          <w:sz w:val="22"/>
          <w:szCs w:val="22"/>
        </w:rPr>
      </w:pPr>
    </w:p>
    <w:p w:rsidR="0021776F" w:rsidRPr="00AB5916" w:rsidRDefault="0021776F" w:rsidP="00817272">
      <w:pPr>
        <w:pStyle w:val="ListParagraph"/>
        <w:numPr>
          <w:ilvl w:val="0"/>
          <w:numId w:val="19"/>
        </w:numPr>
        <w:ind w:left="360"/>
        <w:jc w:val="both"/>
        <w:rPr>
          <w:rFonts w:ascii="Arial" w:hAnsi="Arial" w:cs="Arial"/>
          <w:b/>
          <w:sz w:val="22"/>
          <w:szCs w:val="22"/>
        </w:rPr>
      </w:pPr>
      <w:r w:rsidRPr="00AB5916">
        <w:rPr>
          <w:rFonts w:ascii="Arial" w:hAnsi="Arial" w:cs="Arial"/>
          <w:b/>
          <w:sz w:val="22"/>
          <w:szCs w:val="22"/>
        </w:rPr>
        <w:t>CANCELLATION OF CONTRACT</w:t>
      </w:r>
      <w:r w:rsidRPr="00AB5916">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AB5916">
        <w:rPr>
          <w:rFonts w:ascii="Arial" w:hAnsi="Arial" w:cs="Arial"/>
          <w:b/>
          <w:sz w:val="22"/>
          <w:szCs w:val="22"/>
        </w:rPr>
        <w:tab/>
      </w:r>
    </w:p>
    <w:p w:rsidR="0021776F" w:rsidRPr="00AB5916" w:rsidRDefault="0021776F" w:rsidP="00817272">
      <w:pPr>
        <w:ind w:left="360" w:hanging="360"/>
        <w:jc w:val="both"/>
        <w:rPr>
          <w:rFonts w:ascii="Arial" w:hAnsi="Arial" w:cs="Arial"/>
          <w:b/>
          <w:sz w:val="22"/>
          <w:szCs w:val="22"/>
        </w:rPr>
      </w:pPr>
    </w:p>
    <w:p w:rsidR="0021776F" w:rsidRPr="00AB5916" w:rsidRDefault="0021776F" w:rsidP="00817272">
      <w:pPr>
        <w:pStyle w:val="ListParagraph"/>
        <w:numPr>
          <w:ilvl w:val="0"/>
          <w:numId w:val="19"/>
        </w:numPr>
        <w:ind w:left="360"/>
        <w:jc w:val="both"/>
        <w:rPr>
          <w:rFonts w:ascii="Arial" w:hAnsi="Arial" w:cs="Arial"/>
          <w:sz w:val="22"/>
          <w:szCs w:val="22"/>
        </w:rPr>
      </w:pPr>
      <w:r w:rsidRPr="00AB5916">
        <w:rPr>
          <w:rFonts w:ascii="Arial" w:hAnsi="Arial" w:cs="Arial"/>
          <w:b/>
          <w:sz w:val="22"/>
          <w:szCs w:val="22"/>
        </w:rPr>
        <w:t>CONTRACT DOCUMENTS</w:t>
      </w:r>
      <w:r w:rsidRPr="00AB5916">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w:t>
      </w:r>
      <w:r w:rsidR="00891275" w:rsidRPr="00AB5916">
        <w:rPr>
          <w:rFonts w:ascii="Arial" w:hAnsi="Arial" w:cs="Arial"/>
          <w:sz w:val="22"/>
          <w:szCs w:val="22"/>
        </w:rPr>
        <w:t xml:space="preserve"> or the awarded entity’s contract</w:t>
      </w:r>
      <w:r w:rsidRPr="00AB5916">
        <w:rPr>
          <w:rFonts w:ascii="Arial" w:hAnsi="Arial" w:cs="Arial"/>
          <w:sz w:val="22"/>
          <w:szCs w:val="22"/>
        </w:rPr>
        <w:t>, all of which shall be referred to collectivel</w:t>
      </w:r>
      <w:bookmarkStart w:id="0" w:name="_GoBack"/>
      <w:bookmarkEnd w:id="0"/>
      <w:r w:rsidRPr="00AB5916">
        <w:rPr>
          <w:rFonts w:ascii="Arial" w:hAnsi="Arial" w:cs="Arial"/>
          <w:sz w:val="22"/>
          <w:szCs w:val="22"/>
        </w:rPr>
        <w:t>y as the Contract Documents.</w:t>
      </w:r>
      <w:r w:rsidR="00891275" w:rsidRPr="00AB5916">
        <w:rPr>
          <w:rFonts w:ascii="Arial" w:hAnsi="Arial" w:cs="Arial"/>
          <w:sz w:val="22"/>
          <w:szCs w:val="22"/>
        </w:rPr>
        <w:t xml:space="preserve">  Should there be a conflict in terms and conditions, the terms and conditions of this solicitation (Attachment A) shall prevail. </w:t>
      </w:r>
    </w:p>
    <w:p w:rsidR="00891275" w:rsidRPr="00AB5916" w:rsidRDefault="00891275" w:rsidP="00891275">
      <w:pPr>
        <w:pStyle w:val="ListParagraph"/>
        <w:tabs>
          <w:tab w:val="left" w:pos="2880"/>
        </w:tabs>
        <w:ind w:left="270"/>
        <w:jc w:val="both"/>
        <w:rPr>
          <w:rFonts w:ascii="Arial" w:hAnsi="Arial" w:cs="Arial"/>
          <w:b/>
          <w:sz w:val="22"/>
          <w:szCs w:val="22"/>
        </w:rPr>
      </w:pPr>
    </w:p>
    <w:p w:rsidR="00B24BF9" w:rsidRPr="00AB5916" w:rsidRDefault="00B24BF9" w:rsidP="00D712DA">
      <w:pPr>
        <w:pStyle w:val="ListParagraph"/>
        <w:numPr>
          <w:ilvl w:val="0"/>
          <w:numId w:val="19"/>
        </w:numPr>
        <w:tabs>
          <w:tab w:val="num" w:pos="360"/>
          <w:tab w:val="left" w:pos="2880"/>
        </w:tabs>
        <w:ind w:left="360"/>
        <w:jc w:val="both"/>
        <w:rPr>
          <w:rFonts w:ascii="Arial" w:hAnsi="Arial" w:cs="Arial"/>
          <w:b/>
          <w:sz w:val="22"/>
          <w:szCs w:val="22"/>
        </w:rPr>
      </w:pPr>
      <w:r w:rsidRPr="00AB5916">
        <w:rPr>
          <w:rFonts w:ascii="Arial" w:hAnsi="Arial" w:cs="Arial"/>
          <w:b/>
          <w:sz w:val="22"/>
          <w:szCs w:val="22"/>
        </w:rPr>
        <w:t>ADVERTISING: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rsidR="00B24BF9" w:rsidRPr="00AB5916" w:rsidRDefault="00B24BF9" w:rsidP="00B24BF9">
      <w:pPr>
        <w:ind w:left="360" w:hanging="18"/>
        <w:jc w:val="both"/>
        <w:rPr>
          <w:rFonts w:ascii="Arial" w:hAnsi="Arial" w:cs="Arial"/>
          <w:sz w:val="22"/>
          <w:szCs w:val="22"/>
        </w:rPr>
      </w:pPr>
      <w:r w:rsidRPr="00AB5916">
        <w:rPr>
          <w:rFonts w:ascii="Arial" w:hAnsi="Arial" w:cs="Arial"/>
          <w:b/>
          <w:color w:val="FF0000"/>
          <w:sz w:val="22"/>
          <w:szCs w:val="22"/>
        </w:rPr>
        <w:tab/>
      </w:r>
    </w:p>
    <w:p w:rsidR="00B24BF9" w:rsidRPr="00AB5916" w:rsidRDefault="00B24BF9" w:rsidP="00D712DA">
      <w:pPr>
        <w:pStyle w:val="ListParagraph"/>
        <w:numPr>
          <w:ilvl w:val="0"/>
          <w:numId w:val="19"/>
        </w:numPr>
        <w:ind w:left="360"/>
        <w:jc w:val="both"/>
        <w:rPr>
          <w:rFonts w:ascii="Arial" w:hAnsi="Arial" w:cs="Arial"/>
          <w:sz w:val="22"/>
          <w:szCs w:val="22"/>
        </w:rPr>
      </w:pPr>
      <w:r w:rsidRPr="00AB5916">
        <w:rPr>
          <w:rFonts w:ascii="Arial" w:hAnsi="Arial" w:cs="Arial"/>
          <w:b/>
          <w:sz w:val="22"/>
          <w:szCs w:val="22"/>
        </w:rPr>
        <w:t>INSURANCE</w:t>
      </w:r>
      <w:r w:rsidRPr="00AB5916">
        <w:rPr>
          <w:rFonts w:ascii="Arial" w:hAnsi="Arial" w:cs="Arial"/>
          <w:sz w:val="22"/>
          <w:szCs w:val="22"/>
        </w:rPr>
        <w:t xml:space="preserve">: </w:t>
      </w:r>
    </w:p>
    <w:p w:rsidR="00B24BF9" w:rsidRPr="00AB5916" w:rsidRDefault="00B24BF9" w:rsidP="001D24E9">
      <w:pPr>
        <w:ind w:left="360" w:hanging="14"/>
        <w:jc w:val="both"/>
        <w:rPr>
          <w:rFonts w:ascii="Arial" w:hAnsi="Arial" w:cs="Arial"/>
          <w:sz w:val="22"/>
          <w:szCs w:val="22"/>
        </w:rPr>
      </w:pPr>
      <w:r w:rsidRPr="00AB5916">
        <w:rPr>
          <w:rFonts w:ascii="Arial" w:hAnsi="Arial" w:cs="Arial"/>
          <w:sz w:val="22"/>
          <w:szCs w:val="22"/>
        </w:rPr>
        <w:t xml:space="preserve">By signing and submitting a proposal under this solicitation, the Offeror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rsidR="00B24BF9" w:rsidRPr="00AB5916" w:rsidRDefault="00B24BF9" w:rsidP="001D24E9">
      <w:pPr>
        <w:ind w:left="360" w:hanging="14"/>
        <w:jc w:val="both"/>
        <w:rPr>
          <w:rFonts w:ascii="Arial" w:hAnsi="Arial" w:cs="Arial"/>
          <w:sz w:val="22"/>
          <w:szCs w:val="22"/>
        </w:rPr>
      </w:pPr>
      <w:r w:rsidRPr="00AB5916">
        <w:rPr>
          <w:rFonts w:ascii="Arial" w:hAnsi="Arial" w:cs="Arial"/>
          <w:sz w:val="22"/>
          <w:szCs w:val="22"/>
        </w:rPr>
        <w:t xml:space="preserve">During the period of the contract, Virginia Tech reserves the right to require the Contractor to furnish certificates of insurance for the coverage required. </w:t>
      </w:r>
    </w:p>
    <w:p w:rsidR="00B24BF9" w:rsidRPr="00AB5916" w:rsidRDefault="00B24BF9" w:rsidP="001D24E9">
      <w:pPr>
        <w:ind w:left="360" w:hanging="14"/>
        <w:jc w:val="both"/>
        <w:rPr>
          <w:rFonts w:ascii="Arial" w:hAnsi="Arial" w:cs="Arial"/>
          <w:sz w:val="22"/>
          <w:szCs w:val="22"/>
        </w:rPr>
      </w:pPr>
      <w:r w:rsidRPr="00AB5916">
        <w:rPr>
          <w:rFonts w:ascii="Arial" w:hAnsi="Arial" w:cs="Arial"/>
          <w:sz w:val="22"/>
          <w:szCs w:val="22"/>
          <w:u w:val="single"/>
        </w:rPr>
        <w:t>INSURANCE COVERAGES AND LIMITS REQUIRED</w:t>
      </w:r>
      <w:r w:rsidRPr="00AB5916">
        <w:rPr>
          <w:rFonts w:ascii="Arial" w:hAnsi="Arial" w:cs="Arial"/>
          <w:sz w:val="22"/>
          <w:szCs w:val="22"/>
        </w:rPr>
        <w:t>:</w:t>
      </w:r>
    </w:p>
    <w:p w:rsidR="00B24BF9" w:rsidRPr="00AB5916" w:rsidRDefault="00B24BF9" w:rsidP="001D24E9">
      <w:pPr>
        <w:ind w:left="630" w:hanging="288"/>
        <w:jc w:val="both"/>
        <w:rPr>
          <w:rFonts w:ascii="Arial" w:hAnsi="Arial" w:cs="Arial"/>
          <w:sz w:val="22"/>
          <w:szCs w:val="22"/>
        </w:rPr>
      </w:pPr>
      <w:r w:rsidRPr="00AB5916">
        <w:rPr>
          <w:rFonts w:ascii="Arial" w:hAnsi="Arial" w:cs="Arial"/>
          <w:sz w:val="22"/>
          <w:szCs w:val="22"/>
        </w:rPr>
        <w:t>A.</w:t>
      </w:r>
      <w:r w:rsidRPr="00AB5916">
        <w:rPr>
          <w:rFonts w:ascii="Arial" w:hAnsi="Arial" w:cs="Arial"/>
          <w:sz w:val="22"/>
          <w:szCs w:val="22"/>
        </w:rPr>
        <w:tab/>
        <w:t>Worker's Compensation - Statutory requirements and benefits.</w:t>
      </w:r>
    </w:p>
    <w:p w:rsidR="00B24BF9" w:rsidRPr="00AB5916" w:rsidRDefault="00B24BF9" w:rsidP="001D24E9">
      <w:pPr>
        <w:ind w:left="630" w:hanging="288"/>
        <w:jc w:val="both"/>
        <w:rPr>
          <w:rFonts w:ascii="Arial" w:hAnsi="Arial" w:cs="Arial"/>
          <w:sz w:val="22"/>
          <w:szCs w:val="22"/>
        </w:rPr>
      </w:pPr>
      <w:r w:rsidRPr="00AB5916">
        <w:rPr>
          <w:rFonts w:ascii="Arial" w:hAnsi="Arial" w:cs="Arial"/>
          <w:sz w:val="22"/>
          <w:szCs w:val="22"/>
        </w:rPr>
        <w:lastRenderedPageBreak/>
        <w:t>B.</w:t>
      </w:r>
      <w:r w:rsidRPr="00AB5916">
        <w:rPr>
          <w:rFonts w:ascii="Arial" w:hAnsi="Arial" w:cs="Arial"/>
          <w:sz w:val="22"/>
          <w:szCs w:val="22"/>
        </w:rPr>
        <w:tab/>
        <w:t>Employers Liability - $100,000.00</w:t>
      </w:r>
    </w:p>
    <w:p w:rsidR="00B24BF9" w:rsidRPr="00AB5916" w:rsidRDefault="00B24BF9" w:rsidP="001D24E9">
      <w:pPr>
        <w:ind w:left="630" w:hanging="288"/>
        <w:jc w:val="both"/>
        <w:rPr>
          <w:rFonts w:ascii="Arial" w:hAnsi="Arial" w:cs="Arial"/>
          <w:sz w:val="22"/>
          <w:szCs w:val="22"/>
        </w:rPr>
      </w:pPr>
      <w:r w:rsidRPr="00AB5916">
        <w:rPr>
          <w:rFonts w:ascii="Arial" w:hAnsi="Arial" w:cs="Arial"/>
          <w:sz w:val="22"/>
          <w:szCs w:val="22"/>
        </w:rPr>
        <w:t>C.</w:t>
      </w:r>
      <w:r w:rsidRPr="00AB5916">
        <w:rPr>
          <w:rFonts w:ascii="Arial" w:hAnsi="Arial" w:cs="Arial"/>
          <w:sz w:val="22"/>
          <w:szCs w:val="22"/>
        </w:rPr>
        <w:tab/>
        <w:t>General Liability - $</w:t>
      </w:r>
      <w:r w:rsidR="00BE41A7" w:rsidRPr="00AB5916">
        <w:rPr>
          <w:rFonts w:ascii="Arial" w:hAnsi="Arial" w:cs="Arial"/>
          <w:sz w:val="22"/>
          <w:szCs w:val="22"/>
        </w:rPr>
        <w:t>1,000,000.00 minimum or above</w:t>
      </w:r>
      <w:r w:rsidRPr="00AB5916">
        <w:rPr>
          <w:rFonts w:ascii="Arial" w:hAnsi="Arial" w:cs="Arial"/>
          <w:sz w:val="22"/>
          <w:szCs w:val="22"/>
        </w:rPr>
        <w:t xml:space="preserve">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rsidR="00B24BF9" w:rsidRPr="00AB5916" w:rsidRDefault="00B24BF9" w:rsidP="001D24E9">
      <w:pPr>
        <w:ind w:left="630" w:hanging="288"/>
        <w:jc w:val="both"/>
        <w:rPr>
          <w:rFonts w:ascii="Arial" w:hAnsi="Arial" w:cs="Arial"/>
          <w:sz w:val="22"/>
          <w:szCs w:val="22"/>
        </w:rPr>
      </w:pPr>
      <w:r w:rsidRPr="00AB5916">
        <w:rPr>
          <w:rFonts w:ascii="Arial" w:hAnsi="Arial" w:cs="Arial"/>
          <w:sz w:val="22"/>
          <w:szCs w:val="22"/>
        </w:rPr>
        <w:t>D.</w:t>
      </w:r>
      <w:r w:rsidRPr="00AB5916">
        <w:rPr>
          <w:rFonts w:ascii="Arial" w:hAnsi="Arial" w:cs="Arial"/>
          <w:sz w:val="22"/>
          <w:szCs w:val="22"/>
        </w:rPr>
        <w:tab/>
        <w:t>Automobile Liability - $500,000.00</w:t>
      </w:r>
    </w:p>
    <w:p w:rsidR="00BE41A7" w:rsidRPr="00AB5916" w:rsidRDefault="00BE41A7" w:rsidP="00B24BF9">
      <w:pPr>
        <w:ind w:left="288" w:hanging="14"/>
        <w:jc w:val="both"/>
        <w:rPr>
          <w:rFonts w:ascii="Arial" w:hAnsi="Arial" w:cs="Arial"/>
          <w:sz w:val="22"/>
          <w:szCs w:val="22"/>
        </w:rPr>
      </w:pPr>
    </w:p>
    <w:p w:rsidR="00B24BF9" w:rsidRPr="00AB5916" w:rsidRDefault="00B24BF9" w:rsidP="00D712DA">
      <w:pPr>
        <w:pStyle w:val="ListParagraph"/>
        <w:numPr>
          <w:ilvl w:val="0"/>
          <w:numId w:val="19"/>
        </w:numPr>
        <w:ind w:left="360"/>
        <w:jc w:val="both"/>
        <w:rPr>
          <w:rFonts w:ascii="Arial" w:hAnsi="Arial" w:cs="Arial"/>
          <w:sz w:val="22"/>
          <w:szCs w:val="22"/>
        </w:rPr>
      </w:pPr>
      <w:r w:rsidRPr="00AB5916">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AB5916">
        <w:rPr>
          <w:rFonts w:ascii="Arial" w:hAnsi="Arial" w:cs="Arial"/>
          <w:sz w:val="22"/>
          <w:szCs w:val="22"/>
          <w:u w:val="single"/>
        </w:rPr>
        <w:t>including but not limited to claims under the Worker's Compensation Act</w:t>
      </w:r>
      <w:r w:rsidRPr="00AB5916">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rsidR="00EB107C" w:rsidRPr="00AB5916" w:rsidRDefault="00EB107C" w:rsidP="00EB107C">
      <w:pPr>
        <w:ind w:left="288" w:hanging="288"/>
        <w:jc w:val="both"/>
        <w:rPr>
          <w:rFonts w:ascii="Arial" w:hAnsi="Arial" w:cs="Arial"/>
          <w:sz w:val="22"/>
          <w:szCs w:val="22"/>
        </w:rPr>
      </w:pPr>
    </w:p>
    <w:p w:rsidR="00EB107C" w:rsidRPr="00AB5916" w:rsidRDefault="00EB107C" w:rsidP="00D712DA">
      <w:pPr>
        <w:pStyle w:val="ListParagraph"/>
        <w:numPr>
          <w:ilvl w:val="0"/>
          <w:numId w:val="19"/>
        </w:numPr>
        <w:ind w:left="360"/>
        <w:jc w:val="both"/>
        <w:rPr>
          <w:rFonts w:ascii="Arial" w:hAnsi="Arial" w:cs="Arial"/>
          <w:sz w:val="22"/>
          <w:szCs w:val="22"/>
        </w:rPr>
      </w:pPr>
      <w:r w:rsidRPr="00AB5916">
        <w:rPr>
          <w:rFonts w:ascii="Arial" w:hAnsi="Arial" w:cs="Arial"/>
          <w:b/>
          <w:sz w:val="22"/>
          <w:szCs w:val="22"/>
        </w:rPr>
        <w:t xml:space="preserve">PRIME CONTRACTOR RESPONSIBILITIES:  </w:t>
      </w:r>
      <w:r w:rsidRPr="00AB5916">
        <w:rPr>
          <w:rFonts w:ascii="Arial" w:hAnsi="Arial" w:cs="Arial"/>
          <w:sz w:val="22"/>
          <w:szCs w:val="22"/>
        </w:rPr>
        <w:t>The contractor shall be responsible for completely supervising and directing the work under this contract and all subcontractors that he may utilize, using his best skill and attention.  Subcontractors who perform work under this contract shall be responsible to the prime Contractor.  The contractor agrees that he is as fully responsible for the acts and omissions of his subcontractors and of persons employed by them as he is for the acts and omissions of his own employees.</w:t>
      </w:r>
    </w:p>
    <w:p w:rsidR="00D712DA" w:rsidRDefault="00D712DA">
      <w:pPr>
        <w:rPr>
          <w:rFonts w:ascii="Arial" w:hAnsi="Arial" w:cs="Arial"/>
          <w:sz w:val="22"/>
          <w:szCs w:val="22"/>
        </w:rPr>
      </w:pPr>
      <w:r>
        <w:rPr>
          <w:rFonts w:ascii="Arial" w:hAnsi="Arial" w:cs="Arial"/>
          <w:sz w:val="22"/>
          <w:szCs w:val="22"/>
        </w:rPr>
        <w:br w:type="page"/>
      </w:r>
    </w:p>
    <w:p w:rsidR="000C3ABB" w:rsidRPr="00AF179C" w:rsidRDefault="000C3ABB" w:rsidP="000C3ABB">
      <w:pPr>
        <w:pStyle w:val="TableParagraph"/>
        <w:spacing w:before="212" w:line="276" w:lineRule="auto"/>
        <w:ind w:left="0" w:right="334"/>
        <w:jc w:val="center"/>
        <w:rPr>
          <w:rFonts w:ascii="Arial" w:hAnsi="Arial" w:cs="Arial"/>
          <w:b/>
          <w:sz w:val="24"/>
          <w:szCs w:val="20"/>
        </w:rPr>
      </w:pPr>
      <w:r w:rsidRPr="00AF179C">
        <w:rPr>
          <w:rFonts w:ascii="Arial" w:hAnsi="Arial" w:cs="Arial"/>
          <w:b/>
          <w:sz w:val="24"/>
          <w:szCs w:val="20"/>
        </w:rPr>
        <w:lastRenderedPageBreak/>
        <w:t>Attachment B</w:t>
      </w:r>
    </w:p>
    <w:p w:rsidR="000C3ABB" w:rsidRPr="00AF179C" w:rsidRDefault="000C3ABB" w:rsidP="000C3ABB">
      <w:pPr>
        <w:pStyle w:val="TableParagraph"/>
        <w:spacing w:before="212" w:line="276" w:lineRule="auto"/>
        <w:ind w:left="0" w:right="334"/>
        <w:rPr>
          <w:rFonts w:ascii="Arial" w:hAnsi="Arial" w:cs="Arial"/>
        </w:rPr>
      </w:pPr>
      <w:r w:rsidRPr="00AF179C">
        <w:rPr>
          <w:rFonts w:ascii="Arial" w:hAnsi="Arial" w:cs="Arial"/>
        </w:rPr>
        <w:t>Virginia Tech is seeking accommodations, exhibit and meeting space, food and beverage, AV, and parking for a conference event for up to 800 people in October 2020. A pre-conference event will be scheduled on October 28, with the full conference beginning the morning of October 29 and ending after lunch on October 30, 2020. Needs are:</w:t>
      </w:r>
    </w:p>
    <w:p w:rsidR="000C3ABB" w:rsidRPr="00AF179C" w:rsidRDefault="000C3ABB" w:rsidP="000C3ABB">
      <w:pPr>
        <w:pStyle w:val="TableParagraph"/>
        <w:numPr>
          <w:ilvl w:val="0"/>
          <w:numId w:val="47"/>
        </w:numPr>
        <w:spacing w:before="212" w:line="276" w:lineRule="auto"/>
        <w:ind w:right="334"/>
        <w:rPr>
          <w:rFonts w:ascii="Arial" w:hAnsi="Arial" w:cs="Arial"/>
        </w:rPr>
      </w:pPr>
      <w:r w:rsidRPr="00AF179C">
        <w:rPr>
          <w:rFonts w:ascii="Arial" w:hAnsi="Arial" w:cs="Arial"/>
          <w:b/>
        </w:rPr>
        <w:t xml:space="preserve">Lodging – </w:t>
      </w:r>
      <w:r w:rsidRPr="00AF179C">
        <w:rPr>
          <w:rFonts w:ascii="Arial" w:hAnsi="Arial" w:cs="Arial"/>
        </w:rPr>
        <w:t>Up to 250 hotel rooms per night are requested for the nights of October 28 and October 29, 2020, with state government rate desired for 75% of the room block and an industry conference rate for 25% of the room block. Rooms should consist of singles and doubles. A minimum of three complimentary suites for guests as indicated by Virginia Tech is desired. The contractor shall hold the rooms until a specified date and charges should be assessed only for those rooms occupied. A lodging list of speakers and select guests will be provided to the hotel and will be part of the master bill to Virginia Tech. All other individuals will make their own reservations and pay for their own expenses. The government rate should be made available one day prior to and one day after the event dates.</w:t>
      </w:r>
    </w:p>
    <w:p w:rsidR="000C3ABB" w:rsidRPr="00AF179C" w:rsidRDefault="000C3ABB" w:rsidP="000C3ABB">
      <w:pPr>
        <w:pStyle w:val="TableParagraph"/>
        <w:numPr>
          <w:ilvl w:val="0"/>
          <w:numId w:val="47"/>
        </w:numPr>
        <w:spacing w:before="212" w:line="276" w:lineRule="auto"/>
        <w:ind w:right="334"/>
        <w:rPr>
          <w:rFonts w:ascii="Arial" w:hAnsi="Arial" w:cs="Arial"/>
        </w:rPr>
      </w:pPr>
      <w:r w:rsidRPr="00AF179C">
        <w:rPr>
          <w:rFonts w:ascii="Arial" w:hAnsi="Arial" w:cs="Arial"/>
          <w:b/>
        </w:rPr>
        <w:t xml:space="preserve">Exhibit Space – </w:t>
      </w:r>
      <w:r w:rsidRPr="00AF179C">
        <w:rPr>
          <w:rFonts w:ascii="Arial" w:hAnsi="Arial" w:cs="Arial"/>
        </w:rPr>
        <w:t xml:space="preserve">Space for up to 75 exhibitors is requested throughout the event. Tables and draping should be provided. </w:t>
      </w:r>
    </w:p>
    <w:p w:rsidR="000C3ABB" w:rsidRPr="00AF179C" w:rsidRDefault="000C3ABB" w:rsidP="000C3ABB">
      <w:pPr>
        <w:pStyle w:val="TableParagraph"/>
        <w:numPr>
          <w:ilvl w:val="0"/>
          <w:numId w:val="47"/>
        </w:numPr>
        <w:spacing w:before="212" w:line="276" w:lineRule="auto"/>
        <w:ind w:right="334"/>
        <w:rPr>
          <w:rFonts w:ascii="Arial" w:hAnsi="Arial" w:cs="Arial"/>
        </w:rPr>
      </w:pPr>
      <w:r w:rsidRPr="00AF179C">
        <w:rPr>
          <w:rFonts w:ascii="Arial" w:hAnsi="Arial" w:cs="Arial"/>
          <w:b/>
        </w:rPr>
        <w:t xml:space="preserve">Meeting Space – </w:t>
      </w:r>
      <w:r w:rsidRPr="00AF179C">
        <w:rPr>
          <w:rFonts w:ascii="Arial" w:hAnsi="Arial" w:cs="Arial"/>
        </w:rPr>
        <w:t>Registration space is requested throughout the event and should accommodate up to four registrants. Meeting space for the pre-conference event on the afternoon of October 28 should accommodate up to 100 participants. Space for keynote conference events and meals is requested for October 29 and October 30 and should accommodate all conference participants, up to 800 people. 12 breakout rooms are requested on October 29 and October 30. One complimentary room is requested that can be used as the conference headquarters throughout the event. Some conference materials will be stored in this room.</w:t>
      </w:r>
    </w:p>
    <w:p w:rsidR="000C3ABB" w:rsidRPr="00AF179C" w:rsidRDefault="000C3ABB" w:rsidP="000C3ABB">
      <w:pPr>
        <w:pStyle w:val="TableParagraph"/>
        <w:numPr>
          <w:ilvl w:val="0"/>
          <w:numId w:val="47"/>
        </w:numPr>
        <w:spacing w:before="212" w:line="276" w:lineRule="auto"/>
        <w:ind w:right="334"/>
        <w:rPr>
          <w:rFonts w:ascii="Arial" w:hAnsi="Arial" w:cs="Arial"/>
        </w:rPr>
      </w:pPr>
      <w:r w:rsidRPr="00AF179C">
        <w:rPr>
          <w:rFonts w:ascii="Arial" w:hAnsi="Arial" w:cs="Arial"/>
          <w:b/>
        </w:rPr>
        <w:t xml:space="preserve">Food and Beverage – </w:t>
      </w:r>
      <w:r w:rsidRPr="00AF179C">
        <w:rPr>
          <w:rFonts w:ascii="Arial" w:hAnsi="Arial" w:cs="Arial"/>
        </w:rPr>
        <w:t>Meals and refreshments are requested throughout the event, as follows: coffee break for up to 100 pre-conference participants on the afternoon of October 28; VIP reception with bar service for up to 50 people on October 28; reception with cash bar for up to 250 people on October 29; breakfast, lunch, and refreshments for up to 800 people on October 29 and October 30.</w:t>
      </w:r>
    </w:p>
    <w:p w:rsidR="000C3ABB" w:rsidRPr="00AF179C" w:rsidRDefault="000C3ABB" w:rsidP="000C3ABB">
      <w:pPr>
        <w:pStyle w:val="TableParagraph"/>
        <w:numPr>
          <w:ilvl w:val="0"/>
          <w:numId w:val="47"/>
        </w:numPr>
        <w:spacing w:before="212" w:line="276" w:lineRule="auto"/>
        <w:ind w:right="334"/>
        <w:rPr>
          <w:rFonts w:ascii="Arial" w:hAnsi="Arial" w:cs="Arial"/>
        </w:rPr>
      </w:pPr>
      <w:r w:rsidRPr="00AF179C">
        <w:rPr>
          <w:rFonts w:ascii="Arial" w:hAnsi="Arial" w:cs="Arial"/>
          <w:b/>
        </w:rPr>
        <w:t xml:space="preserve">Audio-Visual Equipment – </w:t>
      </w:r>
      <w:r w:rsidRPr="00AF179C">
        <w:rPr>
          <w:rFonts w:ascii="Arial" w:hAnsi="Arial" w:cs="Arial"/>
        </w:rPr>
        <w:t xml:space="preserve">An in-house option for audio-visual equipment is requested. </w:t>
      </w:r>
    </w:p>
    <w:p w:rsidR="000C3ABB" w:rsidRPr="00AF179C" w:rsidRDefault="000C3ABB" w:rsidP="000C3ABB">
      <w:pPr>
        <w:pStyle w:val="TableParagraph"/>
        <w:numPr>
          <w:ilvl w:val="0"/>
          <w:numId w:val="47"/>
        </w:numPr>
        <w:spacing w:before="212" w:line="276" w:lineRule="auto"/>
        <w:ind w:right="334"/>
        <w:rPr>
          <w:rFonts w:ascii="Arial" w:hAnsi="Arial" w:cs="Arial"/>
        </w:rPr>
      </w:pPr>
      <w:r w:rsidRPr="00AF179C">
        <w:rPr>
          <w:rFonts w:ascii="Arial" w:hAnsi="Arial" w:cs="Arial"/>
          <w:b/>
        </w:rPr>
        <w:t xml:space="preserve">Parking – </w:t>
      </w:r>
      <w:r w:rsidRPr="00AF179C">
        <w:rPr>
          <w:rFonts w:ascii="Arial" w:hAnsi="Arial" w:cs="Arial"/>
        </w:rPr>
        <w:t>Adjacent or nearby parking is requested at a rate of no more than $15 daily. Parking should include in and out privileges.</w:t>
      </w:r>
    </w:p>
    <w:p w:rsidR="000C3ABB" w:rsidRPr="00AF179C" w:rsidRDefault="000C3ABB" w:rsidP="000C3ABB">
      <w:pPr>
        <w:pStyle w:val="TableParagraph"/>
        <w:numPr>
          <w:ilvl w:val="0"/>
          <w:numId w:val="47"/>
        </w:numPr>
        <w:spacing w:before="212" w:line="276" w:lineRule="auto"/>
        <w:ind w:right="334"/>
        <w:rPr>
          <w:rFonts w:ascii="Arial" w:hAnsi="Arial" w:cs="Arial"/>
        </w:rPr>
      </w:pPr>
      <w:r w:rsidRPr="00AF179C">
        <w:rPr>
          <w:rFonts w:ascii="Arial" w:hAnsi="Arial" w:cs="Arial"/>
          <w:b/>
        </w:rPr>
        <w:t xml:space="preserve">Weather Contingency – </w:t>
      </w:r>
      <w:r w:rsidRPr="00AF179C">
        <w:rPr>
          <w:rFonts w:ascii="Arial" w:hAnsi="Arial" w:cs="Arial"/>
        </w:rPr>
        <w:t>Insurance and contingency planning is requested to address potential for weather-related cancellation or changes.</w:t>
      </w:r>
    </w:p>
    <w:p w:rsidR="00592EED" w:rsidRPr="00707848" w:rsidRDefault="00592EED" w:rsidP="00707848">
      <w:pPr>
        <w:ind w:firstLine="360"/>
        <w:jc w:val="both"/>
        <w:rPr>
          <w:rFonts w:ascii="Arial" w:hAnsi="Arial" w:cs="Arial"/>
          <w:sz w:val="22"/>
          <w:szCs w:val="22"/>
          <w:u w:val="single"/>
        </w:rPr>
      </w:pPr>
    </w:p>
    <w:sectPr w:rsidR="00592EED" w:rsidRPr="00707848" w:rsidSect="00212CB0">
      <w:footerReference w:type="default" r:id="rId15"/>
      <w:footerReference w:type="first" r:id="rId16"/>
      <w:pgSz w:w="12240" w:h="15840" w:code="1"/>
      <w:pgMar w:top="720" w:right="720" w:bottom="720" w:left="720"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933" w:rsidRDefault="009B0933">
      <w:r>
        <w:separator/>
      </w:r>
    </w:p>
  </w:endnote>
  <w:endnote w:type="continuationSeparator" w:id="0">
    <w:p w:rsidR="009B0933" w:rsidRDefault="009B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rsidR="00A77FDD" w:rsidRDefault="00A77FDD">
        <w:pPr>
          <w:pStyle w:val="Footer"/>
          <w:jc w:val="right"/>
        </w:pPr>
        <w:r>
          <w:fldChar w:fldCharType="begin"/>
        </w:r>
        <w:r>
          <w:instrText xml:space="preserve"> PAGE   \* MERGEFORMAT </w:instrText>
        </w:r>
        <w:r>
          <w:fldChar w:fldCharType="separate"/>
        </w:r>
        <w:r w:rsidR="00730470">
          <w:rPr>
            <w:noProof/>
          </w:rPr>
          <w:t>9</w:t>
        </w:r>
        <w:r>
          <w:rPr>
            <w:noProof/>
          </w:rPr>
          <w:fldChar w:fldCharType="end"/>
        </w:r>
      </w:p>
    </w:sdtContent>
  </w:sdt>
  <w:p w:rsidR="00A77FDD" w:rsidRDefault="00A77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DD" w:rsidRDefault="00A77FDD">
    <w:pPr>
      <w:pStyle w:val="Footer"/>
      <w:jc w:val="right"/>
    </w:pPr>
  </w:p>
  <w:p w:rsidR="00A77FDD" w:rsidRDefault="00A77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933" w:rsidRDefault="009B0933">
      <w:r>
        <w:separator/>
      </w:r>
    </w:p>
  </w:footnote>
  <w:footnote w:type="continuationSeparator" w:id="0">
    <w:p w:rsidR="009B0933" w:rsidRDefault="009B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00109"/>
    <w:multiLevelType w:val="hybridMultilevel"/>
    <w:tmpl w:val="D5EC3B6A"/>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2965CBA"/>
    <w:multiLevelType w:val="hybridMultilevel"/>
    <w:tmpl w:val="37A649CA"/>
    <w:lvl w:ilvl="0" w:tplc="7A7445A4">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33D5D9E"/>
    <w:multiLevelType w:val="hybridMultilevel"/>
    <w:tmpl w:val="69624324"/>
    <w:lvl w:ilvl="0" w:tplc="7A7445A4">
      <w:start w:val="1"/>
      <w:numFmt w:val="upperLetter"/>
      <w:lvlText w:val="%1."/>
      <w:lvlJc w:val="left"/>
      <w:pPr>
        <w:ind w:left="1080" w:hanging="360"/>
      </w:pPr>
      <w:rPr>
        <w:rFonts w:hint="default"/>
      </w:rPr>
    </w:lvl>
    <w:lvl w:ilvl="1" w:tplc="0A1E8BE6">
      <w:start w:val="1"/>
      <w:numFmt w:val="decimal"/>
      <w:lvlText w:val="%2."/>
      <w:lvlJc w:val="left"/>
      <w:pPr>
        <w:ind w:left="1800" w:hanging="360"/>
      </w:pPr>
      <w:rPr>
        <w:rFonts w:hint="default"/>
      </w:rPr>
    </w:lvl>
    <w:lvl w:ilvl="2" w:tplc="22568F8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A9C2F8C"/>
    <w:multiLevelType w:val="hybridMultilevel"/>
    <w:tmpl w:val="69DA5AD4"/>
    <w:lvl w:ilvl="0" w:tplc="9AD69F62">
      <w:start w:val="1"/>
      <w:numFmt w:val="decimal"/>
      <w:lvlText w:val="%1."/>
      <w:lvlJc w:val="left"/>
      <w:pPr>
        <w:tabs>
          <w:tab w:val="num" w:pos="3870"/>
        </w:tabs>
        <w:ind w:left="387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4500" w:hanging="180"/>
      </w:pPr>
    </w:lvl>
    <w:lvl w:ilvl="3" w:tplc="04090019">
      <w:start w:val="1"/>
      <w:numFmt w:val="lowerLetter"/>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C887811"/>
    <w:multiLevelType w:val="hybridMultilevel"/>
    <w:tmpl w:val="033A4110"/>
    <w:lvl w:ilvl="0" w:tplc="7A7445A4">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2213CD5"/>
    <w:multiLevelType w:val="hybridMultilevel"/>
    <w:tmpl w:val="FABA7B76"/>
    <w:lvl w:ilvl="0" w:tplc="7A7445A4">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156C79F3"/>
    <w:multiLevelType w:val="hybridMultilevel"/>
    <w:tmpl w:val="823EE426"/>
    <w:lvl w:ilvl="0" w:tplc="7A7445A4">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7B40D17"/>
    <w:multiLevelType w:val="hybridMultilevel"/>
    <w:tmpl w:val="8BD6043C"/>
    <w:lvl w:ilvl="0" w:tplc="59941D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330D58"/>
    <w:multiLevelType w:val="hybridMultilevel"/>
    <w:tmpl w:val="355EE2F8"/>
    <w:lvl w:ilvl="0" w:tplc="0A1E8BE6">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48E1D5F"/>
    <w:multiLevelType w:val="hybridMultilevel"/>
    <w:tmpl w:val="7BC8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587F01"/>
    <w:multiLevelType w:val="hybridMultilevel"/>
    <w:tmpl w:val="35F66D72"/>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9DB7EDD"/>
    <w:multiLevelType w:val="hybridMultilevel"/>
    <w:tmpl w:val="6EDA11C6"/>
    <w:lvl w:ilvl="0" w:tplc="002E309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075C81"/>
    <w:multiLevelType w:val="hybridMultilevel"/>
    <w:tmpl w:val="94808638"/>
    <w:lvl w:ilvl="0" w:tplc="965004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D4D23"/>
    <w:multiLevelType w:val="hybridMultilevel"/>
    <w:tmpl w:val="C2FE1F00"/>
    <w:lvl w:ilvl="0" w:tplc="A8425900">
      <w:start w:val="9"/>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444D7C85"/>
    <w:multiLevelType w:val="hybridMultilevel"/>
    <w:tmpl w:val="AC1C242E"/>
    <w:lvl w:ilvl="0" w:tplc="7A7445A4">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55C1C4A"/>
    <w:multiLevelType w:val="hybridMultilevel"/>
    <w:tmpl w:val="BBDEAF0E"/>
    <w:lvl w:ilvl="0" w:tplc="495E302A">
      <w:start w:val="2"/>
      <w:numFmt w:val="upperLetter"/>
      <w:lvlText w:val="%1."/>
      <w:lvlJc w:val="left"/>
      <w:pPr>
        <w:tabs>
          <w:tab w:val="num" w:pos="1125"/>
        </w:tabs>
        <w:ind w:left="1125" w:hanging="405"/>
      </w:pPr>
      <w:rPr>
        <w:rFonts w:hint="default"/>
        <w:b/>
      </w:rPr>
    </w:lvl>
    <w:lvl w:ilvl="1" w:tplc="04090019">
      <w:start w:val="1"/>
      <w:numFmt w:val="lowerLetter"/>
      <w:lvlText w:val="%2."/>
      <w:lvlJc w:val="left"/>
      <w:pPr>
        <w:tabs>
          <w:tab w:val="num" w:pos="1800"/>
        </w:tabs>
        <w:ind w:left="1800" w:hanging="360"/>
      </w:pPr>
    </w:lvl>
    <w:lvl w:ilvl="2" w:tplc="4CCC9B8C">
      <w:start w:val="2"/>
      <w:numFmt w:val="decimal"/>
      <w:lvlText w:val="%3."/>
      <w:lvlJc w:val="left"/>
      <w:pPr>
        <w:tabs>
          <w:tab w:val="num" w:pos="2700"/>
        </w:tabs>
        <w:ind w:left="2700" w:hanging="360"/>
      </w:pPr>
      <w:rPr>
        <w:rFonts w:hint="default"/>
        <w:b w:val="0"/>
      </w:rPr>
    </w:lvl>
    <w:lvl w:ilvl="3" w:tplc="8F9CEC06">
      <w:start w:val="1"/>
      <w:numFmt w:val="decimal"/>
      <w:lvlText w:val="%4."/>
      <w:lvlJc w:val="left"/>
      <w:pPr>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D758BF"/>
    <w:multiLevelType w:val="hybridMultilevel"/>
    <w:tmpl w:val="BC42B34C"/>
    <w:lvl w:ilvl="0" w:tplc="0C3CA5C2">
      <w:start w:val="7"/>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5DEB37D7"/>
    <w:multiLevelType w:val="hybridMultilevel"/>
    <w:tmpl w:val="4E0EC6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F3337B"/>
    <w:multiLevelType w:val="hybridMultilevel"/>
    <w:tmpl w:val="862CCAE2"/>
    <w:lvl w:ilvl="0" w:tplc="7A7445A4">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4822486"/>
    <w:multiLevelType w:val="hybridMultilevel"/>
    <w:tmpl w:val="AE929D10"/>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71D65D47"/>
    <w:multiLevelType w:val="hybridMultilevel"/>
    <w:tmpl w:val="28083D7E"/>
    <w:lvl w:ilvl="0" w:tplc="14229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C80D7E"/>
    <w:multiLevelType w:val="hybridMultilevel"/>
    <w:tmpl w:val="360835CC"/>
    <w:lvl w:ilvl="0" w:tplc="81A885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3" w15:restartNumberingAfterBreak="0">
    <w:nsid w:val="771374BD"/>
    <w:multiLevelType w:val="hybridMultilevel"/>
    <w:tmpl w:val="8CE8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8E3414"/>
    <w:multiLevelType w:val="hybridMultilevel"/>
    <w:tmpl w:val="538C9CC2"/>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F06FAA"/>
    <w:multiLevelType w:val="hybridMultilevel"/>
    <w:tmpl w:val="198ED2C0"/>
    <w:lvl w:ilvl="0" w:tplc="0A1E8BE6">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230207"/>
    <w:multiLevelType w:val="hybridMultilevel"/>
    <w:tmpl w:val="E9341802"/>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1"/>
  </w:num>
  <w:num w:numId="14">
    <w:abstractNumId w:val="24"/>
  </w:num>
  <w:num w:numId="15">
    <w:abstractNumId w:val="28"/>
  </w:num>
  <w:num w:numId="16">
    <w:abstractNumId w:val="34"/>
  </w:num>
  <w:num w:numId="17">
    <w:abstractNumId w:val="15"/>
  </w:num>
  <w:num w:numId="18">
    <w:abstractNumId w:val="17"/>
  </w:num>
  <w:num w:numId="19">
    <w:abstractNumId w:val="39"/>
  </w:num>
  <w:num w:numId="20">
    <w:abstractNumId w:val="14"/>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2"/>
  </w:num>
  <w:num w:numId="24">
    <w:abstractNumId w:val="36"/>
  </w:num>
  <w:num w:numId="25">
    <w:abstractNumId w:val="25"/>
  </w:num>
  <w:num w:numId="26">
    <w:abstractNumId w:val="41"/>
  </w:num>
  <w:num w:numId="27">
    <w:abstractNumId w:val="42"/>
  </w:num>
  <w:num w:numId="28">
    <w:abstractNumId w:val="43"/>
  </w:num>
  <w:num w:numId="29">
    <w:abstractNumId w:val="27"/>
  </w:num>
  <w:num w:numId="30">
    <w:abstractNumId w:val="13"/>
  </w:num>
  <w:num w:numId="31">
    <w:abstractNumId w:val="21"/>
  </w:num>
  <w:num w:numId="32">
    <w:abstractNumId w:val="31"/>
  </w:num>
  <w:num w:numId="33">
    <w:abstractNumId w:val="12"/>
  </w:num>
  <w:num w:numId="34">
    <w:abstractNumId w:val="26"/>
  </w:num>
  <w:num w:numId="35">
    <w:abstractNumId w:val="10"/>
  </w:num>
  <w:num w:numId="36">
    <w:abstractNumId w:val="44"/>
  </w:num>
  <w:num w:numId="37">
    <w:abstractNumId w:val="46"/>
  </w:num>
  <w:num w:numId="38">
    <w:abstractNumId w:val="37"/>
  </w:num>
  <w:num w:numId="39">
    <w:abstractNumId w:val="23"/>
  </w:num>
  <w:num w:numId="40">
    <w:abstractNumId w:val="38"/>
  </w:num>
  <w:num w:numId="41">
    <w:abstractNumId w:val="18"/>
  </w:num>
  <w:num w:numId="42">
    <w:abstractNumId w:val="19"/>
  </w:num>
  <w:num w:numId="43">
    <w:abstractNumId w:val="45"/>
  </w:num>
  <w:num w:numId="44">
    <w:abstractNumId w:val="29"/>
  </w:num>
  <w:num w:numId="45">
    <w:abstractNumId w:val="30"/>
  </w:num>
  <w:num w:numId="46">
    <w:abstractNumId w:val="3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411EB"/>
    <w:rsid w:val="00046A69"/>
    <w:rsid w:val="00057706"/>
    <w:rsid w:val="00057995"/>
    <w:rsid w:val="00060DA8"/>
    <w:rsid w:val="00070B86"/>
    <w:rsid w:val="00074F3B"/>
    <w:rsid w:val="000831AF"/>
    <w:rsid w:val="000875C9"/>
    <w:rsid w:val="00090B7A"/>
    <w:rsid w:val="00090BC6"/>
    <w:rsid w:val="000A2779"/>
    <w:rsid w:val="000A2EFF"/>
    <w:rsid w:val="000A2F00"/>
    <w:rsid w:val="000A59EE"/>
    <w:rsid w:val="000B1BD5"/>
    <w:rsid w:val="000B2077"/>
    <w:rsid w:val="000B4424"/>
    <w:rsid w:val="000C3ABB"/>
    <w:rsid w:val="000C5D07"/>
    <w:rsid w:val="000D52ED"/>
    <w:rsid w:val="000D7A12"/>
    <w:rsid w:val="000E0146"/>
    <w:rsid w:val="000E48D8"/>
    <w:rsid w:val="000E7FFE"/>
    <w:rsid w:val="001013EC"/>
    <w:rsid w:val="00105884"/>
    <w:rsid w:val="00106D77"/>
    <w:rsid w:val="00107894"/>
    <w:rsid w:val="00117BA2"/>
    <w:rsid w:val="0012334B"/>
    <w:rsid w:val="00123D98"/>
    <w:rsid w:val="001241FB"/>
    <w:rsid w:val="001266C4"/>
    <w:rsid w:val="001301EC"/>
    <w:rsid w:val="001416D8"/>
    <w:rsid w:val="00144A7C"/>
    <w:rsid w:val="00154094"/>
    <w:rsid w:val="00160B85"/>
    <w:rsid w:val="00161B52"/>
    <w:rsid w:val="00162E84"/>
    <w:rsid w:val="00166C4F"/>
    <w:rsid w:val="0017756D"/>
    <w:rsid w:val="001811A6"/>
    <w:rsid w:val="00183069"/>
    <w:rsid w:val="0018521E"/>
    <w:rsid w:val="00187F61"/>
    <w:rsid w:val="001A2C71"/>
    <w:rsid w:val="001A6713"/>
    <w:rsid w:val="001A7BE7"/>
    <w:rsid w:val="001B2D03"/>
    <w:rsid w:val="001B37C7"/>
    <w:rsid w:val="001B4508"/>
    <w:rsid w:val="001C5C2A"/>
    <w:rsid w:val="001D24E9"/>
    <w:rsid w:val="001D294F"/>
    <w:rsid w:val="001D5A99"/>
    <w:rsid w:val="001E11C0"/>
    <w:rsid w:val="001E4236"/>
    <w:rsid w:val="001E72B8"/>
    <w:rsid w:val="001F0255"/>
    <w:rsid w:val="002073BD"/>
    <w:rsid w:val="00212CB0"/>
    <w:rsid w:val="0021459B"/>
    <w:rsid w:val="0021503C"/>
    <w:rsid w:val="00217121"/>
    <w:rsid w:val="0021776F"/>
    <w:rsid w:val="00221607"/>
    <w:rsid w:val="00223002"/>
    <w:rsid w:val="0022457F"/>
    <w:rsid w:val="00231CB1"/>
    <w:rsid w:val="00240CA4"/>
    <w:rsid w:val="00241775"/>
    <w:rsid w:val="00244C82"/>
    <w:rsid w:val="0024670C"/>
    <w:rsid w:val="00251321"/>
    <w:rsid w:val="0025267F"/>
    <w:rsid w:val="002544F6"/>
    <w:rsid w:val="00255F1A"/>
    <w:rsid w:val="00256A66"/>
    <w:rsid w:val="00260055"/>
    <w:rsid w:val="002709DC"/>
    <w:rsid w:val="00270DF1"/>
    <w:rsid w:val="00274A6A"/>
    <w:rsid w:val="00275319"/>
    <w:rsid w:val="00277090"/>
    <w:rsid w:val="002844C5"/>
    <w:rsid w:val="00292445"/>
    <w:rsid w:val="00292676"/>
    <w:rsid w:val="002C1969"/>
    <w:rsid w:val="002C4145"/>
    <w:rsid w:val="002D2CDF"/>
    <w:rsid w:val="002D54B3"/>
    <w:rsid w:val="002F3AE7"/>
    <w:rsid w:val="002F75BF"/>
    <w:rsid w:val="00305619"/>
    <w:rsid w:val="00312939"/>
    <w:rsid w:val="0031532A"/>
    <w:rsid w:val="00316E8E"/>
    <w:rsid w:val="00327F6A"/>
    <w:rsid w:val="0033490D"/>
    <w:rsid w:val="00341E5C"/>
    <w:rsid w:val="0034223A"/>
    <w:rsid w:val="00342C49"/>
    <w:rsid w:val="003478B1"/>
    <w:rsid w:val="00352B52"/>
    <w:rsid w:val="00354612"/>
    <w:rsid w:val="0035575C"/>
    <w:rsid w:val="00356B90"/>
    <w:rsid w:val="003612E9"/>
    <w:rsid w:val="003752B3"/>
    <w:rsid w:val="00376553"/>
    <w:rsid w:val="00382061"/>
    <w:rsid w:val="00384008"/>
    <w:rsid w:val="00384D25"/>
    <w:rsid w:val="00390F36"/>
    <w:rsid w:val="003916A2"/>
    <w:rsid w:val="003B3C59"/>
    <w:rsid w:val="003C5558"/>
    <w:rsid w:val="003C7B99"/>
    <w:rsid w:val="003D40BB"/>
    <w:rsid w:val="003D5525"/>
    <w:rsid w:val="003D5B94"/>
    <w:rsid w:val="003E3908"/>
    <w:rsid w:val="003E45C0"/>
    <w:rsid w:val="003F3728"/>
    <w:rsid w:val="0040566D"/>
    <w:rsid w:val="00411A46"/>
    <w:rsid w:val="00414928"/>
    <w:rsid w:val="004203CD"/>
    <w:rsid w:val="0042187F"/>
    <w:rsid w:val="00431A5A"/>
    <w:rsid w:val="004500D8"/>
    <w:rsid w:val="004666E4"/>
    <w:rsid w:val="00466848"/>
    <w:rsid w:val="0047203E"/>
    <w:rsid w:val="00475D4D"/>
    <w:rsid w:val="00476134"/>
    <w:rsid w:val="00480AB5"/>
    <w:rsid w:val="00483111"/>
    <w:rsid w:val="00486779"/>
    <w:rsid w:val="0048725D"/>
    <w:rsid w:val="004952AF"/>
    <w:rsid w:val="00497A98"/>
    <w:rsid w:val="004A4256"/>
    <w:rsid w:val="004A4BCA"/>
    <w:rsid w:val="004C20F0"/>
    <w:rsid w:val="004C259C"/>
    <w:rsid w:val="004C2D37"/>
    <w:rsid w:val="004D7C9C"/>
    <w:rsid w:val="004E4F36"/>
    <w:rsid w:val="004E5620"/>
    <w:rsid w:val="004E5652"/>
    <w:rsid w:val="005048CF"/>
    <w:rsid w:val="005169C9"/>
    <w:rsid w:val="0054015C"/>
    <w:rsid w:val="00543970"/>
    <w:rsid w:val="00550CCB"/>
    <w:rsid w:val="00554595"/>
    <w:rsid w:val="00554E64"/>
    <w:rsid w:val="00556E71"/>
    <w:rsid w:val="00561F08"/>
    <w:rsid w:val="00563330"/>
    <w:rsid w:val="00565A48"/>
    <w:rsid w:val="00572DC3"/>
    <w:rsid w:val="00575CF2"/>
    <w:rsid w:val="00583596"/>
    <w:rsid w:val="00583E7A"/>
    <w:rsid w:val="00592EED"/>
    <w:rsid w:val="0059534D"/>
    <w:rsid w:val="00595E92"/>
    <w:rsid w:val="005A2AB0"/>
    <w:rsid w:val="005A6CC0"/>
    <w:rsid w:val="005C4596"/>
    <w:rsid w:val="005D3ACA"/>
    <w:rsid w:val="005D414B"/>
    <w:rsid w:val="005D6BC9"/>
    <w:rsid w:val="005E0BC0"/>
    <w:rsid w:val="005F238F"/>
    <w:rsid w:val="005F2A32"/>
    <w:rsid w:val="005F574B"/>
    <w:rsid w:val="005F6292"/>
    <w:rsid w:val="006052B5"/>
    <w:rsid w:val="006065A7"/>
    <w:rsid w:val="00612821"/>
    <w:rsid w:val="00615AB1"/>
    <w:rsid w:val="00631862"/>
    <w:rsid w:val="0063452D"/>
    <w:rsid w:val="00641EF2"/>
    <w:rsid w:val="006420B3"/>
    <w:rsid w:val="0064683E"/>
    <w:rsid w:val="00653FA0"/>
    <w:rsid w:val="00667699"/>
    <w:rsid w:val="00673099"/>
    <w:rsid w:val="006735B6"/>
    <w:rsid w:val="00675ED6"/>
    <w:rsid w:val="006817D6"/>
    <w:rsid w:val="006840EB"/>
    <w:rsid w:val="006862CA"/>
    <w:rsid w:val="00694806"/>
    <w:rsid w:val="00696A9A"/>
    <w:rsid w:val="006A24E3"/>
    <w:rsid w:val="006A3F4E"/>
    <w:rsid w:val="006B2B41"/>
    <w:rsid w:val="006B3363"/>
    <w:rsid w:val="006B3CE0"/>
    <w:rsid w:val="006C6E77"/>
    <w:rsid w:val="006D45B1"/>
    <w:rsid w:val="006E2B0F"/>
    <w:rsid w:val="006E3B61"/>
    <w:rsid w:val="006E51AF"/>
    <w:rsid w:val="00707848"/>
    <w:rsid w:val="007238E1"/>
    <w:rsid w:val="007248EC"/>
    <w:rsid w:val="00730470"/>
    <w:rsid w:val="007305B2"/>
    <w:rsid w:val="007319FC"/>
    <w:rsid w:val="0073346B"/>
    <w:rsid w:val="00733526"/>
    <w:rsid w:val="00735233"/>
    <w:rsid w:val="00747270"/>
    <w:rsid w:val="00754C41"/>
    <w:rsid w:val="00754C8B"/>
    <w:rsid w:val="00755F3D"/>
    <w:rsid w:val="00760084"/>
    <w:rsid w:val="007622B4"/>
    <w:rsid w:val="00762644"/>
    <w:rsid w:val="00767688"/>
    <w:rsid w:val="00777995"/>
    <w:rsid w:val="007851F7"/>
    <w:rsid w:val="00793D91"/>
    <w:rsid w:val="00794158"/>
    <w:rsid w:val="00795B94"/>
    <w:rsid w:val="00796C62"/>
    <w:rsid w:val="0079732A"/>
    <w:rsid w:val="007C0006"/>
    <w:rsid w:val="007C1127"/>
    <w:rsid w:val="007C1F70"/>
    <w:rsid w:val="007C4F96"/>
    <w:rsid w:val="007F0F29"/>
    <w:rsid w:val="007F5BF2"/>
    <w:rsid w:val="007F7143"/>
    <w:rsid w:val="00817064"/>
    <w:rsid w:val="00817272"/>
    <w:rsid w:val="00836069"/>
    <w:rsid w:val="00836773"/>
    <w:rsid w:val="0084314B"/>
    <w:rsid w:val="00846FF6"/>
    <w:rsid w:val="00847A22"/>
    <w:rsid w:val="00854405"/>
    <w:rsid w:val="00871965"/>
    <w:rsid w:val="00872C7D"/>
    <w:rsid w:val="00874DC4"/>
    <w:rsid w:val="00883E9D"/>
    <w:rsid w:val="00884225"/>
    <w:rsid w:val="008850A5"/>
    <w:rsid w:val="00890468"/>
    <w:rsid w:val="00890560"/>
    <w:rsid w:val="00891275"/>
    <w:rsid w:val="008933B7"/>
    <w:rsid w:val="008A48ED"/>
    <w:rsid w:val="008A5DA7"/>
    <w:rsid w:val="008B5367"/>
    <w:rsid w:val="008B5E2D"/>
    <w:rsid w:val="008B7331"/>
    <w:rsid w:val="008C21BC"/>
    <w:rsid w:val="008C3069"/>
    <w:rsid w:val="008C56B7"/>
    <w:rsid w:val="008D06AF"/>
    <w:rsid w:val="008D7AC8"/>
    <w:rsid w:val="008E1277"/>
    <w:rsid w:val="008F1CAC"/>
    <w:rsid w:val="008F30DC"/>
    <w:rsid w:val="0090254E"/>
    <w:rsid w:val="009025A3"/>
    <w:rsid w:val="0090426E"/>
    <w:rsid w:val="009107B4"/>
    <w:rsid w:val="00912F48"/>
    <w:rsid w:val="00920464"/>
    <w:rsid w:val="00924BB2"/>
    <w:rsid w:val="00944D46"/>
    <w:rsid w:val="009513C6"/>
    <w:rsid w:val="0095707B"/>
    <w:rsid w:val="00971655"/>
    <w:rsid w:val="00971B49"/>
    <w:rsid w:val="00972176"/>
    <w:rsid w:val="00980227"/>
    <w:rsid w:val="009830EC"/>
    <w:rsid w:val="009842C8"/>
    <w:rsid w:val="009865AE"/>
    <w:rsid w:val="009909CC"/>
    <w:rsid w:val="009971FE"/>
    <w:rsid w:val="009A6AF8"/>
    <w:rsid w:val="009A76FC"/>
    <w:rsid w:val="009B0933"/>
    <w:rsid w:val="009B0E31"/>
    <w:rsid w:val="009B3B77"/>
    <w:rsid w:val="009C4EDE"/>
    <w:rsid w:val="009D3A26"/>
    <w:rsid w:val="009E1FD0"/>
    <w:rsid w:val="009E1FD9"/>
    <w:rsid w:val="009F1C33"/>
    <w:rsid w:val="009F5213"/>
    <w:rsid w:val="009F6ABC"/>
    <w:rsid w:val="00A01A48"/>
    <w:rsid w:val="00A0498E"/>
    <w:rsid w:val="00A05DAC"/>
    <w:rsid w:val="00A12AD7"/>
    <w:rsid w:val="00A14C10"/>
    <w:rsid w:val="00A15C09"/>
    <w:rsid w:val="00A17898"/>
    <w:rsid w:val="00A22F93"/>
    <w:rsid w:val="00A472CA"/>
    <w:rsid w:val="00A50320"/>
    <w:rsid w:val="00A55830"/>
    <w:rsid w:val="00A61D3E"/>
    <w:rsid w:val="00A71A02"/>
    <w:rsid w:val="00A73B80"/>
    <w:rsid w:val="00A750BA"/>
    <w:rsid w:val="00A77FDD"/>
    <w:rsid w:val="00A8242A"/>
    <w:rsid w:val="00A82AF1"/>
    <w:rsid w:val="00A831C6"/>
    <w:rsid w:val="00A877BF"/>
    <w:rsid w:val="00A903C9"/>
    <w:rsid w:val="00A94D02"/>
    <w:rsid w:val="00AA07D6"/>
    <w:rsid w:val="00AA1ECF"/>
    <w:rsid w:val="00AA3053"/>
    <w:rsid w:val="00AB243E"/>
    <w:rsid w:val="00AB5916"/>
    <w:rsid w:val="00AB5ECE"/>
    <w:rsid w:val="00AC2657"/>
    <w:rsid w:val="00AC35BF"/>
    <w:rsid w:val="00AD5C53"/>
    <w:rsid w:val="00AD7321"/>
    <w:rsid w:val="00AE5B55"/>
    <w:rsid w:val="00AE7F6B"/>
    <w:rsid w:val="00AF179C"/>
    <w:rsid w:val="00AF4134"/>
    <w:rsid w:val="00AF4B5F"/>
    <w:rsid w:val="00AF7B70"/>
    <w:rsid w:val="00B0488F"/>
    <w:rsid w:val="00B06D37"/>
    <w:rsid w:val="00B10297"/>
    <w:rsid w:val="00B22EDB"/>
    <w:rsid w:val="00B23A4C"/>
    <w:rsid w:val="00B24BF9"/>
    <w:rsid w:val="00B275E1"/>
    <w:rsid w:val="00B37521"/>
    <w:rsid w:val="00B4443A"/>
    <w:rsid w:val="00B47CA3"/>
    <w:rsid w:val="00B609B1"/>
    <w:rsid w:val="00B61CA7"/>
    <w:rsid w:val="00B65DE5"/>
    <w:rsid w:val="00B66E29"/>
    <w:rsid w:val="00B73CF9"/>
    <w:rsid w:val="00B90459"/>
    <w:rsid w:val="00B97B71"/>
    <w:rsid w:val="00BB6122"/>
    <w:rsid w:val="00BD0776"/>
    <w:rsid w:val="00BD2330"/>
    <w:rsid w:val="00BD4925"/>
    <w:rsid w:val="00BE118F"/>
    <w:rsid w:val="00BE1B40"/>
    <w:rsid w:val="00BE1EEC"/>
    <w:rsid w:val="00BE41A7"/>
    <w:rsid w:val="00BE527F"/>
    <w:rsid w:val="00BE6514"/>
    <w:rsid w:val="00BF43EF"/>
    <w:rsid w:val="00C02B4C"/>
    <w:rsid w:val="00C02FC9"/>
    <w:rsid w:val="00C03111"/>
    <w:rsid w:val="00C05147"/>
    <w:rsid w:val="00C0550E"/>
    <w:rsid w:val="00C22E67"/>
    <w:rsid w:val="00C30E35"/>
    <w:rsid w:val="00C3407B"/>
    <w:rsid w:val="00C3524E"/>
    <w:rsid w:val="00C35AE8"/>
    <w:rsid w:val="00C43861"/>
    <w:rsid w:val="00C522B6"/>
    <w:rsid w:val="00C5325A"/>
    <w:rsid w:val="00C560EB"/>
    <w:rsid w:val="00C65C6D"/>
    <w:rsid w:val="00C72192"/>
    <w:rsid w:val="00C77822"/>
    <w:rsid w:val="00C87188"/>
    <w:rsid w:val="00C87CFE"/>
    <w:rsid w:val="00C92042"/>
    <w:rsid w:val="00C9418F"/>
    <w:rsid w:val="00C96314"/>
    <w:rsid w:val="00C97F44"/>
    <w:rsid w:val="00CA2CC0"/>
    <w:rsid w:val="00CA2E14"/>
    <w:rsid w:val="00CA544E"/>
    <w:rsid w:val="00CA5752"/>
    <w:rsid w:val="00CB25D7"/>
    <w:rsid w:val="00CC70D1"/>
    <w:rsid w:val="00CD7325"/>
    <w:rsid w:val="00CE6ADA"/>
    <w:rsid w:val="00CF0C63"/>
    <w:rsid w:val="00CF0EE9"/>
    <w:rsid w:val="00D2276C"/>
    <w:rsid w:val="00D24A4F"/>
    <w:rsid w:val="00D26800"/>
    <w:rsid w:val="00D2767D"/>
    <w:rsid w:val="00D33CDB"/>
    <w:rsid w:val="00D34E4E"/>
    <w:rsid w:val="00D36790"/>
    <w:rsid w:val="00D40E6C"/>
    <w:rsid w:val="00D437CD"/>
    <w:rsid w:val="00D505CD"/>
    <w:rsid w:val="00D530A0"/>
    <w:rsid w:val="00D57199"/>
    <w:rsid w:val="00D60BA5"/>
    <w:rsid w:val="00D712DA"/>
    <w:rsid w:val="00D75646"/>
    <w:rsid w:val="00D7692A"/>
    <w:rsid w:val="00D86CF6"/>
    <w:rsid w:val="00D96B47"/>
    <w:rsid w:val="00DA0294"/>
    <w:rsid w:val="00DB0C39"/>
    <w:rsid w:val="00DB3FB9"/>
    <w:rsid w:val="00DB56ED"/>
    <w:rsid w:val="00DC617E"/>
    <w:rsid w:val="00DC689A"/>
    <w:rsid w:val="00DD073E"/>
    <w:rsid w:val="00DD3DB8"/>
    <w:rsid w:val="00DD4237"/>
    <w:rsid w:val="00DE5C12"/>
    <w:rsid w:val="00DF7BA7"/>
    <w:rsid w:val="00E018A0"/>
    <w:rsid w:val="00E02517"/>
    <w:rsid w:val="00E240F4"/>
    <w:rsid w:val="00E24B9E"/>
    <w:rsid w:val="00E25E3A"/>
    <w:rsid w:val="00E32D0B"/>
    <w:rsid w:val="00E4316C"/>
    <w:rsid w:val="00E52DB6"/>
    <w:rsid w:val="00E60E0D"/>
    <w:rsid w:val="00E61980"/>
    <w:rsid w:val="00E714E9"/>
    <w:rsid w:val="00E759B5"/>
    <w:rsid w:val="00E763EA"/>
    <w:rsid w:val="00E76F9D"/>
    <w:rsid w:val="00E82E6D"/>
    <w:rsid w:val="00E83F37"/>
    <w:rsid w:val="00E94A9A"/>
    <w:rsid w:val="00E9686C"/>
    <w:rsid w:val="00EA3937"/>
    <w:rsid w:val="00EB107C"/>
    <w:rsid w:val="00EB34C3"/>
    <w:rsid w:val="00EB3E1C"/>
    <w:rsid w:val="00EB3E2C"/>
    <w:rsid w:val="00EB3FD9"/>
    <w:rsid w:val="00EC01AA"/>
    <w:rsid w:val="00EC5822"/>
    <w:rsid w:val="00ED1761"/>
    <w:rsid w:val="00EF0722"/>
    <w:rsid w:val="00EF6E46"/>
    <w:rsid w:val="00F11A80"/>
    <w:rsid w:val="00F13F68"/>
    <w:rsid w:val="00F16527"/>
    <w:rsid w:val="00F2786D"/>
    <w:rsid w:val="00F36449"/>
    <w:rsid w:val="00F4596A"/>
    <w:rsid w:val="00F4625E"/>
    <w:rsid w:val="00F509F0"/>
    <w:rsid w:val="00F521E2"/>
    <w:rsid w:val="00F54F5E"/>
    <w:rsid w:val="00F57BBE"/>
    <w:rsid w:val="00F60CA3"/>
    <w:rsid w:val="00F63872"/>
    <w:rsid w:val="00F651CF"/>
    <w:rsid w:val="00F6617E"/>
    <w:rsid w:val="00F82C56"/>
    <w:rsid w:val="00F841FF"/>
    <w:rsid w:val="00F90522"/>
    <w:rsid w:val="00F91251"/>
    <w:rsid w:val="00F93D68"/>
    <w:rsid w:val="00F962F4"/>
    <w:rsid w:val="00FA45B4"/>
    <w:rsid w:val="00FD261C"/>
    <w:rsid w:val="00FD2E9A"/>
    <w:rsid w:val="00FD6AE4"/>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6542B"/>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link w:val="BalloonTextChar"/>
    <w:uiPriority w:val="99"/>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character" w:customStyle="1" w:styleId="BalloonTextChar">
    <w:name w:val="Balloon Text Char"/>
    <w:basedOn w:val="DefaultParagraphFont"/>
    <w:link w:val="BalloonText"/>
    <w:uiPriority w:val="99"/>
    <w:semiHidden/>
    <w:rsid w:val="00EB107C"/>
    <w:rPr>
      <w:rFonts w:ascii="Tahoma" w:hAnsi="Tahoma" w:cs="Tahoma"/>
      <w:sz w:val="16"/>
      <w:szCs w:val="16"/>
    </w:rPr>
  </w:style>
  <w:style w:type="character" w:styleId="SubtleEmphasis">
    <w:name w:val="Subtle Emphasis"/>
    <w:basedOn w:val="DefaultParagraphFont"/>
    <w:uiPriority w:val="19"/>
    <w:qFormat/>
    <w:rsid w:val="00A77FDD"/>
    <w:rPr>
      <w:i/>
      <w:iCs/>
      <w:color w:val="404040" w:themeColor="text1" w:themeTint="BF"/>
    </w:rPr>
  </w:style>
  <w:style w:type="paragraph" w:styleId="IntenseQuote">
    <w:name w:val="Intense Quote"/>
    <w:basedOn w:val="Normal"/>
    <w:next w:val="Normal"/>
    <w:link w:val="IntenseQuoteChar"/>
    <w:uiPriority w:val="30"/>
    <w:qFormat/>
    <w:rsid w:val="00A77F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77FDD"/>
    <w:rPr>
      <w:rFonts w:ascii="Times New Roman" w:hAnsi="Times New Roman"/>
      <w:i/>
      <w:iCs/>
      <w:color w:val="4F81BD" w:themeColor="accent1"/>
      <w:sz w:val="13"/>
    </w:rPr>
  </w:style>
  <w:style w:type="character" w:styleId="BookTitle">
    <w:name w:val="Book Title"/>
    <w:basedOn w:val="DefaultParagraphFont"/>
    <w:uiPriority w:val="33"/>
    <w:qFormat/>
    <w:rsid w:val="00A77FDD"/>
    <w:rPr>
      <w:b/>
      <w:bCs/>
      <w:i/>
      <w:iCs/>
      <w:spacing w:val="5"/>
    </w:rPr>
  </w:style>
  <w:style w:type="paragraph" w:customStyle="1" w:styleId="TableParagraph">
    <w:name w:val="Table Paragraph"/>
    <w:basedOn w:val="Normal"/>
    <w:uiPriority w:val="1"/>
    <w:qFormat/>
    <w:rsid w:val="00166C4F"/>
    <w:pPr>
      <w:widowControl w:val="0"/>
      <w:autoSpaceDE w:val="0"/>
      <w:autoSpaceDN w:val="0"/>
      <w:ind w:left="103"/>
    </w:pPr>
    <w:rPr>
      <w:sz w:val="22"/>
      <w:szCs w:val="22"/>
    </w:rPr>
  </w:style>
  <w:style w:type="character" w:customStyle="1" w:styleId="w3-animate-top1">
    <w:name w:val="w3-animate-top1"/>
    <w:basedOn w:val="DefaultParagraphFont"/>
    <w:rsid w:val="00E82E6D"/>
    <w:rPr>
      <w:color w:val="8B1F41"/>
      <w:sz w:val="36"/>
      <w:szCs w:val="36"/>
    </w:rPr>
  </w:style>
  <w:style w:type="character" w:customStyle="1" w:styleId="w2-animate-top1">
    <w:name w:val="w2-animate-top1"/>
    <w:basedOn w:val="DefaultParagraphFont"/>
    <w:rsid w:val="00E82E6D"/>
    <w:rPr>
      <w:color w:val="FF6600"/>
      <w:sz w:val="36"/>
      <w:szCs w:val="36"/>
    </w:rPr>
  </w:style>
  <w:style w:type="character" w:customStyle="1" w:styleId="w1-animate-top1">
    <w:name w:val="w1-animate-top1"/>
    <w:basedOn w:val="DefaultParagraphFont"/>
    <w:rsid w:val="00E82E6D"/>
    <w:rPr>
      <w:color w:val="3F787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johnstad@v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a.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pages/eva-registration-buyer-vendor.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johnstad@vt.edu" TargetMode="External"/><Relationship Id="rId4" Type="http://schemas.openxmlformats.org/officeDocument/2006/relationships/settings" Target="settings.xml"/><Relationship Id="rId9" Type="http://schemas.openxmlformats.org/officeDocument/2006/relationships/hyperlink" Target="mailto:sejohnstad@vt.edu" TargetMode="External"/><Relationship Id="rId14" Type="http://schemas.openxmlformats.org/officeDocument/2006/relationships/hyperlink" Target="http://www.procurement.vt.edu/content/dam/procurement_vt_edu/docs/terms/GTC_RFP_0701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ED73-A891-4D3C-8F26-73CD59D3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0</TotalTime>
  <Pages>9</Pages>
  <Words>2890</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19702</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Link, Krista</cp:lastModifiedBy>
  <cp:revision>2</cp:revision>
  <cp:lastPrinted>2018-04-23T13:17:00Z</cp:lastPrinted>
  <dcterms:created xsi:type="dcterms:W3CDTF">2019-09-13T18:58:00Z</dcterms:created>
  <dcterms:modified xsi:type="dcterms:W3CDTF">2019-09-13T18:58:00Z</dcterms:modified>
</cp:coreProperties>
</file>