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031951EC"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BE44AA">
        <w:rPr>
          <w:rFonts w:ascii="Arial" w:hAnsi="Arial" w:cs="Arial"/>
          <w:color w:val="000000" w:themeColor="text1"/>
          <w:sz w:val="40"/>
          <w:szCs w:val="40"/>
        </w:rPr>
        <w:t>0058790</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23A36A1D" w:rsidR="00B23A4C" w:rsidRPr="004C2D37" w:rsidRDefault="00791171">
      <w:pPr>
        <w:jc w:val="center"/>
        <w:rPr>
          <w:rFonts w:ascii="Arial" w:hAnsi="Arial" w:cs="Arial"/>
          <w:i/>
          <w:color w:val="FF0000"/>
          <w:sz w:val="28"/>
          <w:szCs w:val="28"/>
        </w:rPr>
      </w:pPr>
      <w:r>
        <w:rPr>
          <w:rFonts w:ascii="Arial" w:hAnsi="Arial" w:cs="Arial"/>
          <w:color w:val="000000" w:themeColor="text1"/>
          <w:sz w:val="40"/>
          <w:szCs w:val="40"/>
        </w:rPr>
        <w:t>Sale and Removal of Dry Rendering Equipment</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2E617FBF" w14:textId="09B8A730"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4CFCB261" w:rsidR="00B65DE5" w:rsidRPr="00C35AE8" w:rsidRDefault="00310EA8">
      <w:pPr>
        <w:jc w:val="center"/>
        <w:rPr>
          <w:rFonts w:ascii="Arial" w:hAnsi="Arial" w:cs="Arial"/>
          <w:color w:val="000000" w:themeColor="text1"/>
          <w:sz w:val="22"/>
          <w:szCs w:val="22"/>
        </w:rPr>
      </w:pPr>
      <w:r>
        <w:rPr>
          <w:rFonts w:ascii="Arial" w:hAnsi="Arial" w:cs="Arial"/>
          <w:color w:val="000000" w:themeColor="text1"/>
          <w:sz w:val="40"/>
          <w:szCs w:val="40"/>
        </w:rPr>
        <w:t>March 22</w:t>
      </w:r>
      <w:r w:rsidR="003A50A4">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59733DAB" w14:textId="420D6C60" w:rsidR="00B23A4C" w:rsidRPr="00CA544E" w:rsidRDefault="00352B52" w:rsidP="003A50A4">
      <w:pPr>
        <w:jc w:val="center"/>
        <w:rPr>
          <w:rFonts w:ascii="Arial" w:hAnsi="Arial" w:cs="Arial"/>
          <w:sz w:val="22"/>
          <w:szCs w:val="22"/>
        </w:rPr>
      </w:pPr>
      <w:r>
        <w:rPr>
          <w:rFonts w:ascii="Arial" w:hAnsi="Arial" w:cs="Arial"/>
          <w:sz w:val="22"/>
          <w:szCs w:val="22"/>
        </w:rPr>
        <w:br w:type="page"/>
      </w:r>
      <w:r w:rsidR="00B23A4C" w:rsidRPr="00CA544E">
        <w:rPr>
          <w:rFonts w:ascii="Arial" w:hAnsi="Arial" w:cs="Arial"/>
          <w:sz w:val="22"/>
          <w:szCs w:val="22"/>
        </w:rPr>
        <w:lastRenderedPageBreak/>
        <w:t xml:space="preserve">RFP </w:t>
      </w:r>
      <w:r w:rsidR="00BE44AA">
        <w:rPr>
          <w:rFonts w:ascii="Arial" w:hAnsi="Arial" w:cs="Arial"/>
          <w:sz w:val="22"/>
          <w:szCs w:val="22"/>
        </w:rPr>
        <w:t>0058790</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5CCCA273"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3A50A4">
        <w:rPr>
          <w:rFonts w:ascii="Arial" w:hAnsi="Arial" w:cs="Arial"/>
          <w:sz w:val="22"/>
          <w:szCs w:val="22"/>
        </w:rPr>
        <w:t>Kimberly Dulaney</w:t>
      </w:r>
      <w:r w:rsidR="007622B4">
        <w:rPr>
          <w:rFonts w:ascii="Arial" w:hAnsi="Arial" w:cs="Arial"/>
          <w:sz w:val="22"/>
          <w:szCs w:val="22"/>
        </w:rPr>
        <w:t xml:space="preserve">, </w:t>
      </w:r>
      <w:r w:rsidR="003A50A4">
        <w:rPr>
          <w:rFonts w:ascii="Arial" w:hAnsi="Arial" w:cs="Arial"/>
          <w:sz w:val="22"/>
          <w:szCs w:val="22"/>
        </w:rPr>
        <w:t>Assistant Director &amp; Contracts Manager</w:t>
      </w:r>
      <w:r w:rsidR="00B91E07">
        <w:rPr>
          <w:rFonts w:ascii="Arial" w:hAnsi="Arial" w:cs="Arial"/>
          <w:sz w:val="22"/>
          <w:szCs w:val="22"/>
        </w:rPr>
        <w:t>, Phone</w:t>
      </w:r>
      <w:r w:rsidRPr="00CA544E">
        <w:rPr>
          <w:rFonts w:ascii="Arial" w:hAnsi="Arial" w:cs="Arial"/>
          <w:sz w:val="22"/>
          <w:szCs w:val="22"/>
        </w:rPr>
        <w:t>: (540) 231</w:t>
      </w:r>
      <w:r w:rsidR="0040566D">
        <w:rPr>
          <w:rFonts w:ascii="Arial" w:hAnsi="Arial" w:cs="Arial"/>
          <w:sz w:val="22"/>
          <w:szCs w:val="22"/>
        </w:rPr>
        <w:t>-</w:t>
      </w:r>
      <w:r w:rsidR="003A50A4">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3A50A4">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67CDAA27"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7F5A2E">
        <w:rPr>
          <w:rFonts w:ascii="Arial" w:hAnsi="Arial" w:cs="Arial"/>
          <w:sz w:val="22"/>
          <w:szCs w:val="22"/>
        </w:rPr>
        <w:t xml:space="preserve">Wednesday, April 17,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0" w:name="Dropdown3"/>
      <w:r w:rsidRPr="00CA544E">
        <w:rPr>
          <w:rFonts w:ascii="Arial" w:hAnsi="Arial" w:cs="Arial"/>
          <w:sz w:val="22"/>
          <w:szCs w:val="22"/>
        </w:rPr>
        <w:instrText xml:space="preserve"> FORMDROPDOWN </w:instrText>
      </w:r>
      <w:r w:rsidR="007D5295">
        <w:rPr>
          <w:rFonts w:ascii="Arial" w:hAnsi="Arial" w:cs="Arial"/>
          <w:sz w:val="22"/>
          <w:szCs w:val="22"/>
        </w:rPr>
      </w:r>
      <w:r w:rsidR="007D5295">
        <w:rPr>
          <w:rFonts w:ascii="Arial" w:hAnsi="Arial" w:cs="Arial"/>
          <w:sz w:val="22"/>
          <w:szCs w:val="22"/>
        </w:rPr>
        <w:fldChar w:fldCharType="separate"/>
      </w:r>
      <w:r w:rsidR="0033490D" w:rsidRPr="00CA544E">
        <w:rPr>
          <w:rFonts w:ascii="Arial" w:hAnsi="Arial" w:cs="Arial"/>
          <w:sz w:val="22"/>
          <w:szCs w:val="22"/>
        </w:rPr>
        <w:fldChar w:fldCharType="end"/>
      </w:r>
      <w:bookmarkEnd w:id="0"/>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05808759" w14:textId="77777777" w:rsidR="00563330" w:rsidRPr="006B0252" w:rsidRDefault="00563330" w:rsidP="00817272">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rPr>
      </w:pPr>
    </w:p>
    <w:p w14:paraId="437ECF8C" w14:textId="735029E1" w:rsidR="006D45B1" w:rsidRPr="000F0AE3" w:rsidRDefault="006D45B1"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791171">
        <w:rPr>
          <w:rFonts w:ascii="Arial" w:hAnsi="Arial" w:cs="Arial"/>
          <w:b/>
          <w:sz w:val="22"/>
          <w:szCs w:val="22"/>
          <w:u w:val="single"/>
        </w:rPr>
        <w:t>PRE-PROPOSAL CONFERENCE</w:t>
      </w:r>
      <w:r w:rsidRPr="00791171">
        <w:rPr>
          <w:rFonts w:ascii="Arial" w:hAnsi="Arial" w:cs="Arial"/>
          <w:sz w:val="22"/>
          <w:szCs w:val="22"/>
        </w:rPr>
        <w:t xml:space="preserve">: </w:t>
      </w:r>
      <w:r w:rsidR="00B65DE5" w:rsidRPr="00791171">
        <w:rPr>
          <w:rFonts w:ascii="Arial" w:hAnsi="Arial" w:cs="Arial"/>
          <w:sz w:val="22"/>
          <w:szCs w:val="22"/>
        </w:rPr>
        <w:t xml:space="preserve">A </w:t>
      </w:r>
      <w:r w:rsidR="007F5A2E" w:rsidRPr="00791171">
        <w:rPr>
          <w:rFonts w:ascii="Arial" w:hAnsi="Arial" w:cs="Arial"/>
          <w:b/>
          <w:sz w:val="22"/>
          <w:szCs w:val="22"/>
        </w:rPr>
        <w:t>MANDATORY</w:t>
      </w:r>
      <w:r w:rsidR="007F5A2E" w:rsidRPr="00791171">
        <w:rPr>
          <w:rFonts w:ascii="Arial" w:hAnsi="Arial" w:cs="Arial"/>
          <w:sz w:val="22"/>
          <w:szCs w:val="22"/>
        </w:rPr>
        <w:t xml:space="preserve"> </w:t>
      </w:r>
      <w:r w:rsidR="00B65DE5" w:rsidRPr="00791171">
        <w:rPr>
          <w:rFonts w:ascii="Arial" w:hAnsi="Arial" w:cs="Arial"/>
          <w:sz w:val="22"/>
          <w:szCs w:val="22"/>
        </w:rPr>
        <w:t>pre-proposal conference will be held on</w:t>
      </w:r>
      <w:r w:rsidR="0047203E" w:rsidRPr="00791171">
        <w:rPr>
          <w:rFonts w:ascii="Arial" w:hAnsi="Arial" w:cs="Arial"/>
          <w:sz w:val="22"/>
          <w:szCs w:val="22"/>
        </w:rPr>
        <w:t xml:space="preserve"> </w:t>
      </w:r>
      <w:r w:rsidR="007F5A2E" w:rsidRPr="00791171">
        <w:rPr>
          <w:rFonts w:ascii="Arial" w:hAnsi="Arial" w:cs="Arial"/>
          <w:sz w:val="22"/>
          <w:szCs w:val="22"/>
        </w:rPr>
        <w:t xml:space="preserve">Wednesday, April 3, 2019 </w:t>
      </w:r>
      <w:r w:rsidR="00B65DE5" w:rsidRPr="00791171">
        <w:rPr>
          <w:rFonts w:ascii="Arial" w:hAnsi="Arial" w:cs="Arial"/>
          <w:sz w:val="22"/>
          <w:szCs w:val="22"/>
        </w:rPr>
        <w:t xml:space="preserve">at </w:t>
      </w:r>
      <w:r w:rsidR="007F5A2E" w:rsidRPr="00791171">
        <w:rPr>
          <w:rFonts w:ascii="Arial" w:hAnsi="Arial" w:cs="Arial"/>
          <w:sz w:val="22"/>
          <w:szCs w:val="22"/>
        </w:rPr>
        <w:t>2:00 pm</w:t>
      </w:r>
      <w:r w:rsidR="00352B52" w:rsidRPr="00791171">
        <w:rPr>
          <w:rFonts w:ascii="Arial" w:hAnsi="Arial" w:cs="Arial"/>
          <w:sz w:val="22"/>
          <w:szCs w:val="22"/>
        </w:rPr>
        <w:t>.</w:t>
      </w:r>
      <w:r w:rsidR="004C2D37" w:rsidRPr="00791171">
        <w:rPr>
          <w:rFonts w:ascii="Arial" w:hAnsi="Arial" w:cs="Arial"/>
          <w:sz w:val="22"/>
          <w:szCs w:val="22"/>
        </w:rPr>
        <w:t xml:space="preserve"> See</w:t>
      </w:r>
      <w:r w:rsidR="004C2D37" w:rsidRPr="000F0AE3">
        <w:rPr>
          <w:rFonts w:ascii="Arial" w:hAnsi="Arial" w:cs="Arial"/>
          <w:sz w:val="22"/>
          <w:szCs w:val="22"/>
        </w:rPr>
        <w:t xml:space="preserve"> section </w:t>
      </w:r>
      <w:r w:rsidR="00D43B87">
        <w:rPr>
          <w:rFonts w:ascii="Arial" w:hAnsi="Arial" w:cs="Arial"/>
          <w:sz w:val="22"/>
          <w:szCs w:val="22"/>
        </w:rPr>
        <w:t>VIII</w:t>
      </w:r>
      <w:r w:rsidR="004C2D37" w:rsidRPr="000F0AE3">
        <w:rPr>
          <w:rFonts w:ascii="Arial" w:hAnsi="Arial" w:cs="Arial"/>
          <w:sz w:val="22"/>
          <w:szCs w:val="22"/>
        </w:rPr>
        <w:t>, Pre</w:t>
      </w:r>
      <w:r w:rsidR="008919D5" w:rsidRPr="000F0AE3">
        <w:rPr>
          <w:rFonts w:ascii="Arial" w:hAnsi="Arial" w:cs="Arial"/>
          <w:sz w:val="22"/>
          <w:szCs w:val="22"/>
        </w:rPr>
        <w:t>-</w:t>
      </w:r>
      <w:r w:rsidR="004C2D37" w:rsidRPr="000F0AE3">
        <w:rPr>
          <w:rFonts w:ascii="Arial" w:hAnsi="Arial" w:cs="Arial"/>
          <w:sz w:val="22"/>
          <w:szCs w:val="22"/>
        </w:rPr>
        <w:t>proposal Conference for additional information.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w:t>
        </w:r>
        <w:r w:rsidR="00DB0C39" w:rsidRPr="00F90C63">
          <w:rPr>
            <w:rStyle w:val="Hyperlink"/>
            <w:rFonts w:ascii="Arial" w:hAnsi="Arial" w:cs="Arial"/>
            <w:sz w:val="24"/>
            <w:szCs w:val="24"/>
          </w:rPr>
          <w:t>i</w:t>
        </w:r>
        <w:r w:rsidR="00DB0C39" w:rsidRPr="00F90C63">
          <w:rPr>
            <w:rStyle w:val="Hyperlink"/>
            <w:rFonts w:ascii="Arial" w:hAnsi="Arial" w:cs="Arial"/>
            <w:sz w:val="24"/>
            <w:szCs w:val="24"/>
          </w:rPr>
          <w:t>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9F6C98">
      <w:pPr>
        <w:pStyle w:val="BodyText2"/>
        <w:tabs>
          <w:tab w:val="clear" w:pos="1080"/>
          <w:tab w:val="left" w:pos="360"/>
          <w:tab w:val="left" w:pos="2070"/>
        </w:tabs>
        <w:ind w:left="360"/>
        <w:jc w:val="both"/>
        <w:rPr>
          <w:rFonts w:ascii="Arial" w:hAnsi="Arial" w:cs="Arial"/>
          <w:sz w:val="22"/>
          <w:szCs w:val="22"/>
        </w:rPr>
      </w:pPr>
      <w:r w:rsidRPr="009F6C98">
        <w:rPr>
          <w:rFonts w:ascii="Arial" w:hAnsi="Arial" w:cs="Arial"/>
          <w:sz w:val="22"/>
          <w:szCs w:val="22"/>
          <w:u w:val="single"/>
        </w:rPr>
        <w:lastRenderedPageBreak/>
        <w:t>C</w:t>
      </w:r>
      <w:r w:rsidR="00B23A4C" w:rsidRPr="009F6C98">
        <w:rPr>
          <w:rFonts w:ascii="Arial" w:hAnsi="Arial" w:cs="Arial"/>
          <w:sz w:val="22"/>
          <w:szCs w:val="22"/>
          <w:u w:val="single"/>
        </w:rPr>
        <w:t>O</w:t>
      </w:r>
      <w:r w:rsidR="00B23A4C" w:rsidRPr="00CA544E">
        <w:rPr>
          <w:rFonts w:ascii="Arial" w:hAnsi="Arial" w:cs="Arial"/>
          <w:sz w:val="22"/>
          <w:szCs w:val="22"/>
          <w:u w:val="single"/>
        </w:rPr>
        <w:t>MPANY INFORMATION/SIGNATURE</w:t>
      </w:r>
      <w:r w:rsidR="00B23A4C"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0F357758"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02/12</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5C442F18"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w:t>
      </w:r>
      <w:r w:rsidR="007F5A2E">
        <w:rPr>
          <w:rFonts w:ascii="Arial" w:hAnsi="Arial" w:cs="Arial"/>
          <w:sz w:val="22"/>
          <w:szCs w:val="22"/>
        </w:rPr>
        <w:t xml:space="preserve">from </w:t>
      </w:r>
      <w:r w:rsidR="00B91E07">
        <w:rPr>
          <w:rFonts w:ascii="Arial" w:hAnsi="Arial" w:cs="Arial"/>
          <w:sz w:val="22"/>
          <w:szCs w:val="22"/>
        </w:rPr>
        <w:t>firms for</w:t>
      </w:r>
      <w:r w:rsidR="007F5A2E">
        <w:rPr>
          <w:rFonts w:ascii="Arial" w:hAnsi="Arial" w:cs="Arial"/>
          <w:sz w:val="22"/>
          <w:szCs w:val="22"/>
        </w:rPr>
        <w:t xml:space="preserve"> the sale and removal of Dry Rendering equipment located in the Virginia Maryland College of Veterinary Medicine building located in Blacksburg, Virginia</w:t>
      </w:r>
      <w:r w:rsidR="00B91E07">
        <w:rPr>
          <w:rFonts w:ascii="Arial" w:hAnsi="Arial" w:cs="Arial"/>
          <w:sz w:val="22"/>
          <w:szCs w:val="22"/>
        </w:rPr>
        <w:t>, by</w:t>
      </w:r>
      <w:r w:rsidRPr="00CA544E">
        <w:rPr>
          <w:rFonts w:ascii="Arial" w:hAnsi="Arial" w:cs="Arial"/>
          <w:sz w:val="22"/>
          <w:szCs w:val="22"/>
        </w:rPr>
        <w:t xml:space="preserve">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607579C8" w14:textId="3BC27A6F" w:rsidR="00B23A4C" w:rsidRPr="00CA544E" w:rsidRDefault="00B23A4C" w:rsidP="007F5A2E">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36FEE57A"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A474E5">
        <w:rPr>
          <w:rFonts w:ascii="Arial" w:hAnsi="Arial" w:cs="Arial"/>
          <w:sz w:val="22"/>
          <w:szCs w:val="22"/>
        </w:rPr>
        <w:t>II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66398858" w14:textId="77777777"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E4ECF7B" w14:textId="3D156A62" w:rsidR="00B23A4C" w:rsidRPr="00310EA8" w:rsidRDefault="00C244A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310EA8">
        <w:rPr>
          <w:rFonts w:ascii="Arial" w:hAnsi="Arial" w:cs="Arial"/>
          <w:sz w:val="22"/>
          <w:szCs w:val="22"/>
        </w:rPr>
        <w:t xml:space="preserve">Veterinary School of Medicine purchased and installed an All-Weld Dry Rendering </w:t>
      </w:r>
      <w:r w:rsidR="00B91E07" w:rsidRPr="00310EA8">
        <w:rPr>
          <w:rFonts w:ascii="Arial" w:hAnsi="Arial" w:cs="Arial"/>
          <w:sz w:val="22"/>
          <w:szCs w:val="22"/>
        </w:rPr>
        <w:t>Bio-waste</w:t>
      </w:r>
      <w:r w:rsidRPr="00310EA8">
        <w:rPr>
          <w:rFonts w:ascii="Arial" w:hAnsi="Arial" w:cs="Arial"/>
          <w:sz w:val="22"/>
          <w:szCs w:val="22"/>
        </w:rPr>
        <w:t xml:space="preserve"> Process Vessel and </w:t>
      </w:r>
      <w:r w:rsidR="00310EA8" w:rsidRPr="00310EA8">
        <w:rPr>
          <w:rFonts w:ascii="Arial" w:hAnsi="Arial" w:cs="Arial"/>
          <w:sz w:val="22"/>
          <w:szCs w:val="22"/>
        </w:rPr>
        <w:t>Auxiliary</w:t>
      </w:r>
      <w:r w:rsidRPr="00310EA8">
        <w:rPr>
          <w:rFonts w:ascii="Arial" w:hAnsi="Arial" w:cs="Arial"/>
          <w:sz w:val="22"/>
          <w:szCs w:val="22"/>
        </w:rPr>
        <w:t xml:space="preserve"> Equipment in </w:t>
      </w:r>
      <w:r w:rsidR="00310EA8" w:rsidRPr="00310EA8">
        <w:rPr>
          <w:rFonts w:ascii="Arial" w:hAnsi="Arial" w:cs="Arial"/>
          <w:sz w:val="22"/>
          <w:szCs w:val="22"/>
        </w:rPr>
        <w:t>1999</w:t>
      </w:r>
      <w:r w:rsidRPr="00310EA8">
        <w:rPr>
          <w:rFonts w:ascii="Arial" w:hAnsi="Arial" w:cs="Arial"/>
          <w:sz w:val="22"/>
          <w:szCs w:val="22"/>
        </w:rPr>
        <w:t>.  This Equipment was new when purchased and has been onsite since installat</w:t>
      </w:r>
      <w:r w:rsidR="00791171">
        <w:rPr>
          <w:rFonts w:ascii="Arial" w:hAnsi="Arial" w:cs="Arial"/>
          <w:sz w:val="22"/>
          <w:szCs w:val="22"/>
        </w:rPr>
        <w:t>ion and has had very limited use</w:t>
      </w:r>
      <w:r w:rsidRPr="00310EA8">
        <w:rPr>
          <w:rFonts w:ascii="Arial" w:hAnsi="Arial" w:cs="Arial"/>
          <w:sz w:val="22"/>
          <w:szCs w:val="22"/>
        </w:rPr>
        <w:t>.</w:t>
      </w:r>
    </w:p>
    <w:p w14:paraId="5E377F75" w14:textId="1110E188" w:rsidR="00C244A1" w:rsidRPr="00310EA8" w:rsidRDefault="00C244A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FA8DFD1" w14:textId="521923B3" w:rsidR="00C244A1" w:rsidRPr="00310EA8" w:rsidRDefault="00C244A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310EA8">
        <w:rPr>
          <w:rFonts w:ascii="Arial" w:hAnsi="Arial" w:cs="Arial"/>
          <w:sz w:val="22"/>
          <w:szCs w:val="22"/>
        </w:rPr>
        <w:t xml:space="preserve">Due to remodeling the space where this equipment now sits, Virginia Tech is looking to surplus all equipment associated with this rendering equipment.  The proposals will encompass the complete removal of all equipment.  Proposals can be either turnkey or piecemealed.  </w:t>
      </w:r>
    </w:p>
    <w:p w14:paraId="297B6A76" w14:textId="5D12EC88" w:rsidR="00C244A1" w:rsidRPr="00310EA8" w:rsidRDefault="00C244A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A0904A8" w14:textId="15182EC9" w:rsidR="00C244A1" w:rsidRPr="00310EA8" w:rsidRDefault="00C244A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310EA8">
        <w:rPr>
          <w:rFonts w:ascii="Arial" w:hAnsi="Arial" w:cs="Arial"/>
          <w:sz w:val="22"/>
          <w:szCs w:val="22"/>
        </w:rPr>
        <w:t>The following links are You Tube videos to give the proposer a general idea of the equipment in question.</w:t>
      </w:r>
    </w:p>
    <w:p w14:paraId="5BC79515" w14:textId="2FBD5FCC" w:rsidR="00C244A1" w:rsidRDefault="00C244A1"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p>
    <w:p w14:paraId="584D2DD4" w14:textId="560CC87D" w:rsidR="00F2754D" w:rsidRPr="00F2754D" w:rsidRDefault="007D5295" w:rsidP="00F2754D">
      <w:pPr>
        <w:ind w:left="1440"/>
        <w:rPr>
          <w:sz w:val="24"/>
          <w:szCs w:val="24"/>
        </w:rPr>
      </w:pPr>
      <w:hyperlink r:id="rId10" w:history="1">
        <w:r w:rsidR="00F2754D" w:rsidRPr="00F2754D">
          <w:rPr>
            <w:rStyle w:val="Hyperlink"/>
            <w:sz w:val="24"/>
            <w:szCs w:val="24"/>
          </w:rPr>
          <w:t>https://www.yout</w:t>
        </w:r>
        <w:r w:rsidR="00F2754D" w:rsidRPr="00F2754D">
          <w:rPr>
            <w:rStyle w:val="Hyperlink"/>
            <w:sz w:val="24"/>
            <w:szCs w:val="24"/>
          </w:rPr>
          <w:t>u</w:t>
        </w:r>
        <w:r w:rsidR="00F2754D" w:rsidRPr="00F2754D">
          <w:rPr>
            <w:rStyle w:val="Hyperlink"/>
            <w:sz w:val="24"/>
            <w:szCs w:val="24"/>
          </w:rPr>
          <w:t>be.com/watch?v=jGQADTzzABo</w:t>
        </w:r>
      </w:hyperlink>
    </w:p>
    <w:p w14:paraId="23E404BF" w14:textId="77777777" w:rsidR="00F2754D" w:rsidRPr="00F2754D" w:rsidRDefault="007D5295" w:rsidP="00F2754D">
      <w:pPr>
        <w:ind w:left="1440"/>
        <w:rPr>
          <w:sz w:val="24"/>
          <w:szCs w:val="24"/>
        </w:rPr>
      </w:pPr>
      <w:hyperlink r:id="rId11" w:history="1">
        <w:r w:rsidR="00F2754D" w:rsidRPr="00F2754D">
          <w:rPr>
            <w:rStyle w:val="Hyperlink"/>
            <w:sz w:val="24"/>
            <w:szCs w:val="24"/>
          </w:rPr>
          <w:t>https://www.</w:t>
        </w:r>
        <w:r w:rsidR="00F2754D" w:rsidRPr="00F2754D">
          <w:rPr>
            <w:rStyle w:val="Hyperlink"/>
            <w:sz w:val="24"/>
            <w:szCs w:val="24"/>
          </w:rPr>
          <w:t>y</w:t>
        </w:r>
        <w:r w:rsidR="00F2754D" w:rsidRPr="00F2754D">
          <w:rPr>
            <w:rStyle w:val="Hyperlink"/>
            <w:sz w:val="24"/>
            <w:szCs w:val="24"/>
          </w:rPr>
          <w:t>outube.com/watch?v=i0_dN2YrbxU</w:t>
        </w:r>
      </w:hyperlink>
    </w:p>
    <w:p w14:paraId="7D96C7FC" w14:textId="77777777" w:rsidR="00F2754D" w:rsidRPr="00F2754D" w:rsidRDefault="007D5295" w:rsidP="00F2754D">
      <w:pPr>
        <w:ind w:left="1440"/>
        <w:rPr>
          <w:sz w:val="24"/>
          <w:szCs w:val="24"/>
        </w:rPr>
      </w:pPr>
      <w:hyperlink r:id="rId12" w:history="1">
        <w:r w:rsidR="00F2754D" w:rsidRPr="00F2754D">
          <w:rPr>
            <w:rStyle w:val="Hyperlink"/>
            <w:sz w:val="24"/>
            <w:szCs w:val="24"/>
          </w:rPr>
          <w:t>https://www</w:t>
        </w:r>
        <w:r w:rsidR="00F2754D" w:rsidRPr="00F2754D">
          <w:rPr>
            <w:rStyle w:val="Hyperlink"/>
            <w:sz w:val="24"/>
            <w:szCs w:val="24"/>
          </w:rPr>
          <w:t>.</w:t>
        </w:r>
        <w:r w:rsidR="00F2754D" w:rsidRPr="00F2754D">
          <w:rPr>
            <w:rStyle w:val="Hyperlink"/>
            <w:sz w:val="24"/>
            <w:szCs w:val="24"/>
          </w:rPr>
          <w:t>youtube.com/watch?v=K_qgMHmioD4</w:t>
        </w:r>
      </w:hyperlink>
    </w:p>
    <w:p w14:paraId="1C82FC05" w14:textId="77777777" w:rsidR="00F2754D" w:rsidRPr="00F2754D" w:rsidRDefault="007D5295" w:rsidP="00F2754D">
      <w:pPr>
        <w:ind w:left="1440"/>
        <w:rPr>
          <w:sz w:val="24"/>
          <w:szCs w:val="24"/>
        </w:rPr>
      </w:pPr>
      <w:hyperlink r:id="rId13" w:history="1">
        <w:r w:rsidR="00F2754D" w:rsidRPr="00F2754D">
          <w:rPr>
            <w:rStyle w:val="Hyperlink"/>
            <w:sz w:val="24"/>
            <w:szCs w:val="24"/>
          </w:rPr>
          <w:t>https://www.youtube.com</w:t>
        </w:r>
        <w:r w:rsidR="00F2754D" w:rsidRPr="00F2754D">
          <w:rPr>
            <w:rStyle w:val="Hyperlink"/>
            <w:sz w:val="24"/>
            <w:szCs w:val="24"/>
          </w:rPr>
          <w:t>/</w:t>
        </w:r>
        <w:r w:rsidR="00F2754D" w:rsidRPr="00F2754D">
          <w:rPr>
            <w:rStyle w:val="Hyperlink"/>
            <w:sz w:val="24"/>
            <w:szCs w:val="24"/>
          </w:rPr>
          <w:t>watch?v=cDCFbhL7oMk</w:t>
        </w:r>
      </w:hyperlink>
    </w:p>
    <w:p w14:paraId="680B0DD3" w14:textId="77777777" w:rsidR="00F2754D" w:rsidRPr="00F2754D" w:rsidRDefault="00F2754D" w:rsidP="00F2754D">
      <w:pPr>
        <w:ind w:left="1440"/>
        <w:rPr>
          <w:sz w:val="24"/>
          <w:szCs w:val="24"/>
        </w:rPr>
      </w:pPr>
    </w:p>
    <w:p w14:paraId="0F10D421" w14:textId="77777777" w:rsidR="00C244A1" w:rsidRPr="00F2754D" w:rsidRDefault="00C244A1" w:rsidP="00F2754D">
      <w:pPr>
        <w:tabs>
          <w:tab w:val="left" w:pos="720"/>
          <w:tab w:val="left" w:pos="1080"/>
          <w:tab w:val="left" w:pos="1440"/>
          <w:tab w:val="left" w:pos="1800"/>
          <w:tab w:val="left" w:pos="2160"/>
          <w:tab w:val="left" w:pos="2520"/>
        </w:tabs>
        <w:ind w:left="2160"/>
        <w:jc w:val="both"/>
        <w:rPr>
          <w:rFonts w:ascii="Arial" w:hAnsi="Arial" w:cs="Arial"/>
          <w:color w:val="FF0000"/>
          <w:sz w:val="24"/>
          <w:szCs w:val="24"/>
        </w:rPr>
      </w:pPr>
    </w:p>
    <w:p w14:paraId="47B4DDCF" w14:textId="2FE82EB3" w:rsidR="00C244A1" w:rsidRDefault="00C244A1"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p>
    <w:p w14:paraId="79544CFC" w14:textId="6573809B" w:rsidR="00C244A1" w:rsidRPr="00310EA8" w:rsidRDefault="00F2754D" w:rsidP="009F6C98">
      <w:pPr>
        <w:tabs>
          <w:tab w:val="left" w:pos="720"/>
          <w:tab w:val="left" w:pos="1080"/>
          <w:tab w:val="left" w:pos="1440"/>
          <w:tab w:val="left" w:pos="1800"/>
          <w:tab w:val="left" w:pos="2160"/>
          <w:tab w:val="left" w:pos="2520"/>
        </w:tabs>
        <w:ind w:left="720"/>
        <w:jc w:val="both"/>
        <w:rPr>
          <w:rFonts w:ascii="Arial" w:hAnsi="Arial" w:cs="Arial"/>
          <w:sz w:val="22"/>
          <w:szCs w:val="22"/>
        </w:rPr>
      </w:pPr>
      <w:r w:rsidRPr="00310EA8">
        <w:rPr>
          <w:rFonts w:ascii="Arial" w:hAnsi="Arial" w:cs="Arial"/>
          <w:sz w:val="22"/>
          <w:szCs w:val="22"/>
        </w:rPr>
        <w:lastRenderedPageBreak/>
        <w:t xml:space="preserve">In addition to the You Tube videos, a SharePoint site is available that houses photos, a parts list, and an Operating and Maintenance Manual.  </w:t>
      </w:r>
      <w:r w:rsidR="00206DC4" w:rsidRPr="00310EA8">
        <w:rPr>
          <w:rFonts w:ascii="Arial" w:hAnsi="Arial" w:cs="Arial"/>
          <w:sz w:val="22"/>
          <w:szCs w:val="22"/>
        </w:rPr>
        <w:t xml:space="preserve">Please email the buyer listed on this solicitation for access to the SharePoint site.  </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2658D3EB" w:rsidR="00550CCB" w:rsidRPr="00CA544E" w:rsidRDefault="00A474E5" w:rsidP="00817272">
      <w:pPr>
        <w:jc w:val="both"/>
        <w:rPr>
          <w:rFonts w:ascii="Arial" w:hAnsi="Arial" w:cs="Arial"/>
          <w:sz w:val="22"/>
          <w:szCs w:val="22"/>
        </w:rPr>
      </w:pPr>
      <w:r>
        <w:rPr>
          <w:rFonts w:ascii="Arial" w:hAnsi="Arial" w:cs="Arial"/>
          <w:sz w:val="22"/>
          <w:szCs w:val="22"/>
        </w:rPr>
        <w:t>I</w:t>
      </w:r>
      <w:r w:rsidR="00550CCB" w:rsidRPr="00CA544E">
        <w:rPr>
          <w:rFonts w:ascii="Arial" w:hAnsi="Arial" w:cs="Arial"/>
          <w:sz w:val="22"/>
          <w:szCs w:val="22"/>
        </w:rPr>
        <w:t>V.</w:t>
      </w:r>
      <w:r w:rsidR="00550CCB" w:rsidRPr="00CA544E">
        <w:rPr>
          <w:rFonts w:ascii="Arial" w:hAnsi="Arial" w:cs="Arial"/>
          <w:sz w:val="22"/>
          <w:szCs w:val="22"/>
        </w:rPr>
        <w:tab/>
      </w:r>
      <w:r w:rsidR="00550CCB"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4" w:history="1">
        <w:r w:rsidRPr="00CA544E">
          <w:rPr>
            <w:rStyle w:val="Hyperlink"/>
            <w:rFonts w:ascii="Arial" w:hAnsi="Arial" w:cs="Arial"/>
            <w:sz w:val="22"/>
            <w:szCs w:val="22"/>
          </w:rPr>
          <w:t>http://www.eva.virgin</w:t>
        </w:r>
        <w:r w:rsidRPr="00CA544E">
          <w:rPr>
            <w:rStyle w:val="Hyperlink"/>
            <w:rFonts w:ascii="Arial" w:hAnsi="Arial" w:cs="Arial"/>
            <w:sz w:val="22"/>
            <w:szCs w:val="22"/>
          </w:rPr>
          <w:t>i</w:t>
        </w:r>
        <w:r w:rsidRPr="00CA544E">
          <w:rPr>
            <w:rStyle w:val="Hyperlink"/>
            <w:rFonts w:ascii="Arial" w:hAnsi="Arial" w:cs="Arial"/>
            <w:sz w:val="22"/>
            <w:szCs w:val="22"/>
          </w:rPr>
          <w:t>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5" w:history="1">
        <w:r w:rsidR="00563330" w:rsidRPr="00F52252">
          <w:rPr>
            <w:rStyle w:val="Hyperlink"/>
            <w:rFonts w:ascii="Arial" w:hAnsi="Arial" w:cs="Arial"/>
            <w:sz w:val="22"/>
            <w:szCs w:val="22"/>
          </w:rPr>
          <w:t>http://www.eva.vi</w:t>
        </w:r>
        <w:r w:rsidR="00563330" w:rsidRPr="00F52252">
          <w:rPr>
            <w:rStyle w:val="Hyperlink"/>
            <w:rFonts w:ascii="Arial" w:hAnsi="Arial" w:cs="Arial"/>
            <w:sz w:val="22"/>
            <w:szCs w:val="22"/>
          </w:rPr>
          <w:t>r</w:t>
        </w:r>
        <w:r w:rsidR="00563330" w:rsidRPr="00F52252">
          <w:rPr>
            <w:rStyle w:val="Hyperlink"/>
            <w:rFonts w:ascii="Arial" w:hAnsi="Arial" w:cs="Arial"/>
            <w:sz w:val="22"/>
            <w:szCs w:val="22"/>
          </w:rPr>
          <w:t>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13BE8498" w14:textId="0EE5A2AB" w:rsidR="00B23A4C" w:rsidRDefault="00B23A4C" w:rsidP="009F6C98">
      <w:pPr>
        <w:tabs>
          <w:tab w:val="left" w:pos="720"/>
          <w:tab w:val="left" w:pos="81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6B18E3EA" w14:textId="63FFCA1B" w:rsidR="00A34F44" w:rsidRDefault="00A34F44"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44A88036" w14:textId="12F81AC3" w:rsidR="00A34F44" w:rsidRPr="00206DC4" w:rsidRDefault="00A34F44" w:rsidP="00A34F44">
      <w:pPr>
        <w:pStyle w:val="ListParagraph"/>
        <w:ind w:left="0" w:right="480"/>
        <w:rPr>
          <w:rFonts w:ascii="Arial" w:hAnsi="Arial" w:cs="Arial"/>
          <w:sz w:val="22"/>
          <w:szCs w:val="22"/>
        </w:rPr>
      </w:pPr>
      <w:r>
        <w:rPr>
          <w:rFonts w:ascii="Arial" w:hAnsi="Arial" w:cs="Arial"/>
          <w:sz w:val="22"/>
          <w:szCs w:val="22"/>
        </w:rPr>
        <w:tab/>
      </w:r>
      <w:r w:rsidR="00C238C5" w:rsidRPr="00206DC4">
        <w:rPr>
          <w:rFonts w:ascii="Arial" w:hAnsi="Arial" w:cs="Arial"/>
          <w:sz w:val="22"/>
          <w:szCs w:val="22"/>
        </w:rPr>
        <w:t xml:space="preserve">The University is seeking a firm (s) to remove and salvage rendering equipment and all </w:t>
      </w:r>
      <w:r w:rsidR="00C238C5" w:rsidRPr="00206DC4">
        <w:rPr>
          <w:rFonts w:ascii="Arial" w:hAnsi="Arial" w:cs="Arial"/>
          <w:sz w:val="22"/>
          <w:szCs w:val="22"/>
        </w:rPr>
        <w:tab/>
        <w:t xml:space="preserve">auxiliary equipment currently installed in the School of Veterinary Medicine.  </w:t>
      </w:r>
    </w:p>
    <w:p w14:paraId="66F959A1" w14:textId="621D81B5" w:rsidR="00A34F44" w:rsidRPr="00206DC4" w:rsidRDefault="00A34F44"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0EF17DC2" w14:textId="7D3394AE" w:rsidR="00223002" w:rsidRDefault="00C238C5"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206DC4">
        <w:rPr>
          <w:rFonts w:ascii="Arial" w:hAnsi="Arial" w:cs="Arial"/>
          <w:sz w:val="22"/>
          <w:szCs w:val="22"/>
        </w:rPr>
        <w:tab/>
        <w:t>The selected firm(s) will:</w:t>
      </w:r>
    </w:p>
    <w:p w14:paraId="3EDBD577" w14:textId="77777777" w:rsidR="00264EA2" w:rsidRPr="00206DC4" w:rsidRDefault="00264EA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20077F64" w14:textId="309DCA45" w:rsidR="00C238C5" w:rsidRPr="00206DC4" w:rsidRDefault="00C238C5" w:rsidP="004C7A54">
      <w:pPr>
        <w:pStyle w:val="Default"/>
        <w:widowControl w:val="0"/>
        <w:numPr>
          <w:ilvl w:val="0"/>
          <w:numId w:val="23"/>
        </w:numPr>
        <w:ind w:left="1080"/>
        <w:rPr>
          <w:sz w:val="22"/>
          <w:szCs w:val="22"/>
        </w:rPr>
      </w:pPr>
      <w:r w:rsidRPr="00206DC4">
        <w:rPr>
          <w:sz w:val="22"/>
          <w:szCs w:val="22"/>
        </w:rPr>
        <w:t xml:space="preserve">Furnish all labor, materials, tools, equipment, supervision, resources, and any incidentals necessary to remove and salvage rendering equipment in full compliance with any/all applicable laws.  </w:t>
      </w:r>
    </w:p>
    <w:p w14:paraId="5AAEE5FC" w14:textId="257AFB88" w:rsidR="00C238C5" w:rsidRPr="00206DC4" w:rsidRDefault="00C238C5" w:rsidP="004C7A54">
      <w:pPr>
        <w:pStyle w:val="Default"/>
        <w:widowControl w:val="0"/>
        <w:numPr>
          <w:ilvl w:val="0"/>
          <w:numId w:val="23"/>
        </w:numPr>
        <w:ind w:left="1080"/>
        <w:rPr>
          <w:sz w:val="22"/>
          <w:szCs w:val="22"/>
        </w:rPr>
      </w:pPr>
      <w:r w:rsidRPr="00206DC4">
        <w:rPr>
          <w:sz w:val="22"/>
          <w:szCs w:val="22"/>
        </w:rPr>
        <w:t xml:space="preserve">Implement all necessary work control procedures to ensure timely completion of work and be responsible for any/all aspects related to removing/salvaging the rendering equipment and </w:t>
      </w:r>
      <w:r w:rsidR="00A474E5" w:rsidRPr="00206DC4">
        <w:rPr>
          <w:sz w:val="22"/>
          <w:szCs w:val="22"/>
        </w:rPr>
        <w:t>auxiliary</w:t>
      </w:r>
      <w:r w:rsidRPr="00206DC4">
        <w:rPr>
          <w:sz w:val="22"/>
          <w:szCs w:val="22"/>
        </w:rPr>
        <w:t xml:space="preserve"> equipment by June 30, 2019.  All work must be performed in full compliance with any/all safety requirements pertaining to the work and be coordinated with a designated representative of the University.  All energy sources will be isolated, locked, and tagged by University personnel prior to the beginning of any removal/salvage work. </w:t>
      </w:r>
    </w:p>
    <w:p w14:paraId="02B9D968" w14:textId="0F05DB1A" w:rsidR="00C238C5" w:rsidRPr="00206DC4" w:rsidRDefault="00C238C5" w:rsidP="004C7A54">
      <w:pPr>
        <w:pStyle w:val="Default"/>
        <w:widowControl w:val="0"/>
        <w:numPr>
          <w:ilvl w:val="0"/>
          <w:numId w:val="23"/>
        </w:numPr>
        <w:ind w:left="1080"/>
        <w:rPr>
          <w:sz w:val="22"/>
          <w:szCs w:val="22"/>
        </w:rPr>
      </w:pPr>
      <w:r w:rsidRPr="00206DC4">
        <w:rPr>
          <w:sz w:val="22"/>
          <w:szCs w:val="22"/>
        </w:rPr>
        <w:t xml:space="preserve">Ensure precautions are taken to prevent damage to existing property, structures and/or equipment in the vicinity of this project.  The Selected Firm (s) will immediately notify the University whenever damages occur while providing Services.  All damages will be promptly repaired as directed by the University and may be completed at the expense of the Selected Firm.  Damages caused by the Selected Firm’s negligence or malfeasance will be repaired at no cost to the University. </w:t>
      </w:r>
    </w:p>
    <w:p w14:paraId="2ED60AA1" w14:textId="77777777" w:rsidR="00C238C5" w:rsidRPr="00206DC4" w:rsidRDefault="00C238C5" w:rsidP="004C7A54">
      <w:pPr>
        <w:pStyle w:val="Default"/>
        <w:widowControl w:val="0"/>
        <w:numPr>
          <w:ilvl w:val="0"/>
          <w:numId w:val="23"/>
        </w:numPr>
        <w:ind w:left="1080"/>
        <w:rPr>
          <w:sz w:val="22"/>
          <w:szCs w:val="22"/>
        </w:rPr>
      </w:pPr>
      <w:r w:rsidRPr="00206DC4">
        <w:rPr>
          <w:sz w:val="22"/>
          <w:szCs w:val="22"/>
        </w:rPr>
        <w:t>Ensure all equipment and materials used comply with all applicable codes and industry standards related to the equipment and/or materials.  The University will not be responsible for the loss or damage of the Selected Firm’s equipment, materials, supplies and/or tools.</w:t>
      </w:r>
    </w:p>
    <w:p w14:paraId="3E14BB01" w14:textId="77777777" w:rsidR="00206DC4" w:rsidRPr="00206DC4" w:rsidRDefault="00C238C5" w:rsidP="004C7A54">
      <w:pPr>
        <w:pStyle w:val="Default"/>
        <w:widowControl w:val="0"/>
        <w:numPr>
          <w:ilvl w:val="0"/>
          <w:numId w:val="23"/>
        </w:numPr>
        <w:ind w:left="1080"/>
        <w:rPr>
          <w:sz w:val="22"/>
          <w:szCs w:val="22"/>
        </w:rPr>
      </w:pPr>
      <w:r w:rsidRPr="00206DC4">
        <w:rPr>
          <w:sz w:val="22"/>
          <w:szCs w:val="22"/>
        </w:rPr>
        <w:t xml:space="preserve">Obtain parking permits from the University’s Department of Parking and Transportation for all vehicles parked on University Grounds. Parking permits, tickets and/ or towing charges are </w:t>
      </w:r>
      <w:r w:rsidRPr="00206DC4">
        <w:rPr>
          <w:sz w:val="22"/>
          <w:szCs w:val="22"/>
        </w:rPr>
        <w:lastRenderedPageBreak/>
        <w:t>the sole responsibility of the Selected Firm. The University is not liable for any damage or expense resulting from illegally parked vehicles.</w:t>
      </w:r>
    </w:p>
    <w:p w14:paraId="2C906A81" w14:textId="77777777" w:rsidR="00206DC4" w:rsidRPr="00206DC4" w:rsidRDefault="00206DC4" w:rsidP="004C7A54">
      <w:pPr>
        <w:pStyle w:val="Default"/>
        <w:widowControl w:val="0"/>
        <w:numPr>
          <w:ilvl w:val="0"/>
          <w:numId w:val="23"/>
        </w:numPr>
        <w:ind w:left="1080"/>
        <w:rPr>
          <w:sz w:val="22"/>
          <w:szCs w:val="22"/>
        </w:rPr>
      </w:pPr>
      <w:r w:rsidRPr="00206DC4">
        <w:rPr>
          <w:sz w:val="22"/>
          <w:szCs w:val="22"/>
        </w:rPr>
        <w:t xml:space="preserve">All work, including but not limited to disconnection of utilities, removal of hazardous material, and operation of heavy machinery, shall be performed by contractors and/or subcontractors licensed by the Commonwealth of Virginia.  </w:t>
      </w:r>
    </w:p>
    <w:p w14:paraId="25A6AE4E" w14:textId="77777777" w:rsidR="00206DC4" w:rsidRPr="00206DC4" w:rsidRDefault="00206DC4" w:rsidP="004C7A54">
      <w:pPr>
        <w:pStyle w:val="Default"/>
        <w:widowControl w:val="0"/>
        <w:numPr>
          <w:ilvl w:val="0"/>
          <w:numId w:val="23"/>
        </w:numPr>
        <w:ind w:left="1080"/>
        <w:rPr>
          <w:sz w:val="22"/>
          <w:szCs w:val="22"/>
        </w:rPr>
      </w:pPr>
      <w:r w:rsidRPr="00206DC4">
        <w:rPr>
          <w:sz w:val="22"/>
          <w:szCs w:val="22"/>
        </w:rPr>
        <w:t>The successful bidder shall clean the current locations of the buildings upon its removal, including removal of debris and construction or moving materials.</w:t>
      </w:r>
    </w:p>
    <w:p w14:paraId="4B0CC4B3" w14:textId="77777777" w:rsidR="00206DC4" w:rsidRPr="00206DC4" w:rsidRDefault="00206DC4" w:rsidP="004C7A54">
      <w:pPr>
        <w:pStyle w:val="Default"/>
        <w:widowControl w:val="0"/>
        <w:numPr>
          <w:ilvl w:val="0"/>
          <w:numId w:val="23"/>
        </w:numPr>
        <w:ind w:left="1080"/>
        <w:rPr>
          <w:sz w:val="22"/>
          <w:szCs w:val="22"/>
        </w:rPr>
      </w:pPr>
      <w:r w:rsidRPr="00206DC4">
        <w:rPr>
          <w:sz w:val="22"/>
          <w:szCs w:val="22"/>
        </w:rPr>
        <w:t>No work on the property in preparation for the removal shall be performed prior to full payment being received by Virginia Tech.</w:t>
      </w:r>
    </w:p>
    <w:p w14:paraId="21C2287C" w14:textId="77777777" w:rsidR="00206DC4" w:rsidRPr="00206DC4" w:rsidRDefault="00206DC4" w:rsidP="004C7A54">
      <w:pPr>
        <w:pStyle w:val="Default"/>
        <w:widowControl w:val="0"/>
        <w:numPr>
          <w:ilvl w:val="0"/>
          <w:numId w:val="23"/>
        </w:numPr>
        <w:ind w:left="1080"/>
        <w:rPr>
          <w:sz w:val="22"/>
          <w:szCs w:val="22"/>
        </w:rPr>
      </w:pPr>
      <w:r w:rsidRPr="00206DC4">
        <w:rPr>
          <w:sz w:val="22"/>
          <w:szCs w:val="22"/>
        </w:rPr>
        <w:t>Failure on the part of the successful bidder to pay the full sale price within five (5) days after opening of bids shall be considered proof that the successful bidder has elected to abandon the purchase and forfeit the bid.  Bidder may be held liable for costs sustained by Virginia Tech, not as a penalty, but in liquidation of damages sustained by Virginia Tech.</w:t>
      </w:r>
    </w:p>
    <w:p w14:paraId="3F2AA067" w14:textId="416A300D" w:rsidR="00206DC4" w:rsidRPr="00206DC4" w:rsidRDefault="00206DC4" w:rsidP="004C7A54">
      <w:pPr>
        <w:pStyle w:val="Default"/>
        <w:widowControl w:val="0"/>
        <w:numPr>
          <w:ilvl w:val="0"/>
          <w:numId w:val="23"/>
        </w:numPr>
        <w:ind w:left="1080"/>
        <w:rPr>
          <w:sz w:val="22"/>
          <w:szCs w:val="22"/>
        </w:rPr>
      </w:pPr>
      <w:r w:rsidRPr="00206DC4">
        <w:rPr>
          <w:sz w:val="22"/>
          <w:szCs w:val="22"/>
        </w:rPr>
        <w:t>Upon receipt of the full sale price, ownership will transfer to the successful bidder.</w:t>
      </w:r>
    </w:p>
    <w:p w14:paraId="108B6EEE" w14:textId="2084FB33" w:rsidR="00B23A4C" w:rsidRPr="00206DC4" w:rsidRDefault="0033490D"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206DC4">
        <w:rPr>
          <w:rFonts w:ascii="Arial" w:hAnsi="Arial" w:cs="Arial"/>
          <w:sz w:val="22"/>
          <w:szCs w:val="22"/>
        </w:rPr>
        <w:fldChar w:fldCharType="begin">
          <w:ffData>
            <w:name w:val="Text37"/>
            <w:enabled/>
            <w:calcOnExit w:val="0"/>
            <w:textInput/>
          </w:ffData>
        </w:fldChar>
      </w:r>
      <w:bookmarkStart w:id="1" w:name="Text37"/>
      <w:r w:rsidR="00B23A4C" w:rsidRPr="00206DC4">
        <w:rPr>
          <w:rFonts w:ascii="Arial" w:hAnsi="Arial" w:cs="Arial"/>
          <w:sz w:val="22"/>
          <w:szCs w:val="22"/>
        </w:rPr>
        <w:instrText xml:space="preserve"> FORMTEXT </w:instrText>
      </w:r>
      <w:r w:rsidRPr="00206DC4">
        <w:rPr>
          <w:rFonts w:ascii="Arial" w:hAnsi="Arial" w:cs="Arial"/>
          <w:sz w:val="22"/>
          <w:szCs w:val="22"/>
        </w:rPr>
      </w:r>
      <w:r w:rsidRPr="00206DC4">
        <w:rPr>
          <w:rFonts w:ascii="Arial" w:hAnsi="Arial" w:cs="Arial"/>
          <w:sz w:val="22"/>
          <w:szCs w:val="22"/>
        </w:rPr>
        <w:fldChar w:fldCharType="separate"/>
      </w:r>
      <w:r w:rsidR="001F0255" w:rsidRPr="00206DC4">
        <w:rPr>
          <w:rFonts w:ascii="Arial" w:hAnsi="Arial" w:cs="Arial"/>
          <w:noProof/>
          <w:sz w:val="22"/>
          <w:szCs w:val="22"/>
        </w:rPr>
        <w:t> </w:t>
      </w:r>
      <w:r w:rsidR="001F0255" w:rsidRPr="00206DC4">
        <w:rPr>
          <w:rFonts w:ascii="Arial" w:hAnsi="Arial" w:cs="Arial"/>
          <w:noProof/>
          <w:sz w:val="22"/>
          <w:szCs w:val="22"/>
        </w:rPr>
        <w:t> </w:t>
      </w:r>
      <w:r w:rsidR="001F0255" w:rsidRPr="00206DC4">
        <w:rPr>
          <w:rFonts w:ascii="Arial" w:hAnsi="Arial" w:cs="Arial"/>
          <w:noProof/>
          <w:sz w:val="22"/>
          <w:szCs w:val="22"/>
        </w:rPr>
        <w:t> </w:t>
      </w:r>
      <w:r w:rsidR="001F0255" w:rsidRPr="00206DC4">
        <w:rPr>
          <w:rFonts w:ascii="Arial" w:hAnsi="Arial" w:cs="Arial"/>
          <w:noProof/>
          <w:sz w:val="22"/>
          <w:szCs w:val="22"/>
        </w:rPr>
        <w:t> </w:t>
      </w:r>
      <w:r w:rsidR="001F0255" w:rsidRPr="00206DC4">
        <w:rPr>
          <w:rFonts w:ascii="Arial" w:hAnsi="Arial" w:cs="Arial"/>
          <w:noProof/>
          <w:sz w:val="22"/>
          <w:szCs w:val="22"/>
        </w:rPr>
        <w:t> </w:t>
      </w:r>
      <w:r w:rsidRPr="00206DC4">
        <w:rPr>
          <w:rFonts w:ascii="Arial" w:hAnsi="Arial" w:cs="Arial"/>
          <w:sz w:val="22"/>
          <w:szCs w:val="22"/>
        </w:rPr>
        <w:fldChar w:fldCharType="end"/>
      </w:r>
      <w:bookmarkEnd w:id="1"/>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68E1FF49"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7F5E874F" w14:textId="5C1A873B" w:rsidR="00090BC6" w:rsidRPr="00777995" w:rsidRDefault="00C238C5" w:rsidP="00090BC6">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Submit a plan to remove the rendering equipment in its current state.  </w:t>
      </w:r>
      <w:r w:rsidR="00586E95">
        <w:rPr>
          <w:rFonts w:ascii="Arial" w:hAnsi="Arial" w:cs="Arial"/>
          <w:sz w:val="22"/>
          <w:szCs w:val="22"/>
        </w:rPr>
        <w:t xml:space="preserve">Provide a detailed description and time frame to remove the equipment.  Describe what you require from the University in removing this equipment.  Outline exactly what you are proposing, either a turnkey removal or piecemeal.  If piecemeal, be clear on exactly what your proposal covers.  </w:t>
      </w:r>
    </w:p>
    <w:p w14:paraId="6879E75F" w14:textId="77777777" w:rsidR="00090BC6" w:rsidRPr="00777995" w:rsidRDefault="00090BC6" w:rsidP="00090BC6">
      <w:pPr>
        <w:tabs>
          <w:tab w:val="num" w:pos="720"/>
          <w:tab w:val="left" w:pos="1080"/>
          <w:tab w:val="left" w:pos="2160"/>
          <w:tab w:val="left" w:pos="2520"/>
        </w:tabs>
        <w:ind w:left="1440"/>
        <w:jc w:val="both"/>
        <w:rPr>
          <w:rFonts w:ascii="Arial" w:hAnsi="Arial" w:cs="Arial"/>
          <w:sz w:val="22"/>
          <w:szCs w:val="22"/>
        </w:rPr>
      </w:pPr>
    </w:p>
    <w:p w14:paraId="27AE0327" w14:textId="497EC837" w:rsidR="00090BC6" w:rsidRPr="00777995" w:rsidRDefault="00C238C5"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Provide </w:t>
      </w:r>
      <w:r w:rsidR="00206DC4">
        <w:rPr>
          <w:rFonts w:ascii="Arial" w:hAnsi="Arial" w:cs="Arial"/>
          <w:sz w:val="22"/>
          <w:szCs w:val="22"/>
        </w:rPr>
        <w:t>three (3)</w:t>
      </w:r>
      <w:r w:rsidR="00586E95">
        <w:rPr>
          <w:rFonts w:ascii="Arial" w:hAnsi="Arial" w:cs="Arial"/>
          <w:sz w:val="22"/>
          <w:szCs w:val="22"/>
        </w:rPr>
        <w:t xml:space="preserve"> </w:t>
      </w:r>
      <w:r>
        <w:rPr>
          <w:rFonts w:ascii="Arial" w:hAnsi="Arial" w:cs="Arial"/>
          <w:sz w:val="22"/>
          <w:szCs w:val="22"/>
        </w:rPr>
        <w:t>references</w:t>
      </w:r>
      <w:r w:rsidR="00586E95">
        <w:rPr>
          <w:rFonts w:ascii="Arial" w:hAnsi="Arial" w:cs="Arial"/>
          <w:sz w:val="22"/>
          <w:szCs w:val="22"/>
        </w:rPr>
        <w:t xml:space="preserve"> for similar services performed by the Contractor.  Discuss the Contractor’s </w:t>
      </w:r>
      <w:r>
        <w:rPr>
          <w:rFonts w:ascii="Arial" w:hAnsi="Arial" w:cs="Arial"/>
          <w:sz w:val="22"/>
          <w:szCs w:val="22"/>
        </w:rPr>
        <w:t xml:space="preserve">qualifications for performing the work required to remove equipment.  Provide contractor’s license information.  </w:t>
      </w:r>
      <w:r w:rsidR="00586E95">
        <w:rPr>
          <w:rFonts w:ascii="Arial" w:hAnsi="Arial" w:cs="Arial"/>
          <w:sz w:val="22"/>
          <w:szCs w:val="22"/>
        </w:rPr>
        <w:t xml:space="preserve">Provide information on the individual assigned to perform these services and who will serve as the </w:t>
      </w:r>
      <w:r w:rsidR="00264EA2">
        <w:rPr>
          <w:rFonts w:ascii="Arial" w:hAnsi="Arial" w:cs="Arial"/>
          <w:sz w:val="22"/>
          <w:szCs w:val="22"/>
        </w:rPr>
        <w:t>liaison</w:t>
      </w:r>
      <w:r w:rsidR="00586E95">
        <w:rPr>
          <w:rFonts w:ascii="Arial" w:hAnsi="Arial" w:cs="Arial"/>
          <w:sz w:val="22"/>
          <w:szCs w:val="22"/>
        </w:rPr>
        <w:t xml:space="preserve"> between the company and the University.  </w:t>
      </w:r>
    </w:p>
    <w:p w14:paraId="59BBA84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0F32FBEB" w14:textId="20A4D1F2" w:rsidR="00090BC6" w:rsidRPr="00777995" w:rsidRDefault="00206DC4"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Complete the</w:t>
      </w:r>
      <w:r w:rsidR="00C238C5">
        <w:rPr>
          <w:rFonts w:ascii="Arial" w:hAnsi="Arial" w:cs="Arial"/>
          <w:sz w:val="22"/>
          <w:szCs w:val="22"/>
        </w:rPr>
        <w:t xml:space="preserve"> financial proposal</w:t>
      </w:r>
      <w:r>
        <w:rPr>
          <w:rFonts w:ascii="Arial" w:hAnsi="Arial" w:cs="Arial"/>
          <w:sz w:val="22"/>
          <w:szCs w:val="22"/>
        </w:rPr>
        <w:t xml:space="preserve"> worksheet in Attachment C.</w:t>
      </w:r>
      <w:r w:rsidR="00C238C5">
        <w:rPr>
          <w:rFonts w:ascii="Arial" w:hAnsi="Arial" w:cs="Arial"/>
          <w:sz w:val="22"/>
          <w:szCs w:val="22"/>
        </w:rPr>
        <w:t xml:space="preserve"> </w:t>
      </w:r>
      <w:r w:rsidR="00586E95">
        <w:rPr>
          <w:rFonts w:ascii="Arial" w:hAnsi="Arial" w:cs="Arial"/>
          <w:sz w:val="22"/>
          <w:szCs w:val="22"/>
        </w:rPr>
        <w:t xml:space="preserve">Provide a description of how or if the University will be charged for any/all services proposed related to the removal/salvaging of the rendering equipment.  </w:t>
      </w:r>
    </w:p>
    <w:p w14:paraId="31F7173A" w14:textId="77777777"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6F42D007" w14:textId="77777777" w:rsidR="00090BC6" w:rsidRPr="00777995"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6" w:history="1">
        <w:r w:rsidRPr="00F90C63">
          <w:rPr>
            <w:rStyle w:val="Hyperlink"/>
            <w:rFonts w:ascii="Arial" w:hAnsi="Arial" w:cs="Arial"/>
            <w:sz w:val="22"/>
            <w:szCs w:val="22"/>
          </w:rPr>
          <w:t>http://www.</w:t>
        </w:r>
        <w:r w:rsidRPr="00F90C63">
          <w:rPr>
            <w:rStyle w:val="Hyperlink"/>
            <w:rFonts w:ascii="Arial" w:hAnsi="Arial" w:cs="Arial"/>
            <w:sz w:val="22"/>
            <w:szCs w:val="22"/>
          </w:rPr>
          <w:t>s</w:t>
        </w:r>
        <w:r w:rsidRPr="00F90C63">
          <w:rPr>
            <w:rStyle w:val="Hyperlink"/>
            <w:rFonts w:ascii="Arial" w:hAnsi="Arial" w:cs="Arial"/>
            <w:sz w:val="22"/>
            <w:szCs w:val="22"/>
          </w:rPr>
          <w:t>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4F285A71" w:rsidR="00B23A4C"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A22793D" w14:textId="450F7D57" w:rsidR="00BE44AA" w:rsidRDefault="00BE44AA"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4845EC" w14:textId="77777777" w:rsidR="00BE44AA" w:rsidRPr="00CA544E" w:rsidRDefault="00BE44AA"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lastRenderedPageBreak/>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3F9D06E9" w:rsidR="00B23A4C" w:rsidRDefault="00586E95"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w:t>
      </w:r>
      <w:r w:rsidR="00B23A4C" w:rsidRPr="009B0E31">
        <w:rPr>
          <w:rFonts w:ascii="Arial" w:hAnsi="Arial" w:cs="Arial"/>
          <w:b/>
          <w:sz w:val="22"/>
          <w:szCs w:val="22"/>
        </w:rPr>
        <w:t>original and</w:t>
      </w:r>
      <w:r w:rsidR="00B23A4C" w:rsidRPr="009B0E31">
        <w:rPr>
          <w:rFonts w:ascii="Arial" w:hAnsi="Arial" w:cs="Arial"/>
          <w:sz w:val="22"/>
          <w:szCs w:val="22"/>
        </w:rPr>
        <w:t xml:space="preserve"> </w:t>
      </w:r>
      <w:r>
        <w:rPr>
          <w:rFonts w:ascii="Arial" w:hAnsi="Arial" w:cs="Arial"/>
          <w:sz w:val="22"/>
          <w:szCs w:val="22"/>
        </w:rPr>
        <w:t xml:space="preserve">1 </w:t>
      </w:r>
      <w:r w:rsidR="007C6991">
        <w:rPr>
          <w:rFonts w:ascii="Arial" w:hAnsi="Arial" w:cs="Arial"/>
          <w:b/>
          <w:sz w:val="22"/>
          <w:szCs w:val="22"/>
        </w:rPr>
        <w:t>copy</w:t>
      </w:r>
      <w:r w:rsidR="00B23A4C" w:rsidRPr="009B0E31">
        <w:rPr>
          <w:rFonts w:ascii="Arial" w:hAnsi="Arial" w:cs="Arial"/>
          <w:b/>
          <w:sz w:val="22"/>
          <w:szCs w:val="22"/>
        </w:rPr>
        <w:t xml:space="preserve">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993368">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993368">
      <w:pPr>
        <w:tabs>
          <w:tab w:val="left" w:pos="720"/>
          <w:tab w:val="left" w:pos="1080"/>
          <w:tab w:val="left" w:pos="1440"/>
          <w:tab w:val="left" w:pos="1800"/>
          <w:tab w:val="left" w:pos="189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w:t>
      </w:r>
      <w:r w:rsidRPr="00777995">
        <w:rPr>
          <w:rFonts w:ascii="Arial" w:hAnsi="Arial" w:cs="Arial"/>
          <w:sz w:val="22"/>
          <w:szCs w:val="22"/>
        </w:rPr>
        <w:lastRenderedPageBreak/>
        <w:t>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F34603B" w14:textId="08414B64" w:rsidR="00B23A4C" w:rsidRDefault="00B23A4C" w:rsidP="00993368">
      <w:pPr>
        <w:tabs>
          <w:tab w:val="left" w:pos="720"/>
          <w:tab w:val="left" w:pos="1080"/>
          <w:tab w:val="left" w:pos="1440"/>
          <w:tab w:val="left" w:pos="162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11FA8008" w14:textId="5C87B35A" w:rsidR="00206DC4" w:rsidRDefault="00206DC4" w:rsidP="00817272">
      <w:pPr>
        <w:tabs>
          <w:tab w:val="left" w:pos="720"/>
          <w:tab w:val="left" w:pos="1080"/>
          <w:tab w:val="left" w:pos="1440"/>
          <w:tab w:val="left" w:pos="1800"/>
          <w:tab w:val="left" w:pos="2160"/>
          <w:tab w:val="left" w:pos="2520"/>
        </w:tabs>
        <w:jc w:val="both"/>
        <w:rPr>
          <w:rFonts w:ascii="Arial" w:hAnsi="Arial" w:cs="Arial"/>
          <w:sz w:val="22"/>
          <w:szCs w:val="22"/>
        </w:rPr>
      </w:pPr>
    </w:p>
    <w:p w14:paraId="5CF8712A" w14:textId="77777777" w:rsidR="00206DC4" w:rsidRPr="00777995" w:rsidRDefault="00206DC4"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2ED34B6F" w:rsidR="00B23A4C" w:rsidRPr="00777995" w:rsidRDefault="00A474E5" w:rsidP="00993368">
      <w:pPr>
        <w:tabs>
          <w:tab w:val="left" w:pos="720"/>
          <w:tab w:val="left" w:pos="1080"/>
          <w:tab w:val="left" w:pos="1440"/>
          <w:tab w:val="left" w:pos="1800"/>
          <w:tab w:val="left" w:pos="2160"/>
          <w:tab w:val="left" w:pos="2520"/>
        </w:tabs>
        <w:jc w:val="both"/>
        <w:rPr>
          <w:rFonts w:ascii="Arial" w:hAnsi="Arial" w:cs="Arial"/>
          <w:i/>
          <w:color w:val="FF0000"/>
          <w:sz w:val="22"/>
          <w:szCs w:val="22"/>
        </w:rPr>
      </w:pPr>
      <w:r>
        <w:rPr>
          <w:rFonts w:ascii="Arial" w:hAnsi="Arial" w:cs="Arial"/>
          <w:sz w:val="22"/>
          <w:szCs w:val="22"/>
        </w:rPr>
        <w:t>VII</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993368">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993368">
      <w:pPr>
        <w:tabs>
          <w:tab w:val="left" w:pos="7200"/>
        </w:tabs>
        <w:ind w:firstLine="108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17A1B409" w:rsidR="00B23A4C" w:rsidRPr="00777995" w:rsidRDefault="00B23A4C" w:rsidP="005876A5">
      <w:pPr>
        <w:tabs>
          <w:tab w:val="left" w:pos="1350"/>
          <w:tab w:val="left" w:pos="1440"/>
          <w:tab w:val="left" w:pos="7200"/>
          <w:tab w:val="left" w:pos="7740"/>
        </w:tabs>
        <w:ind w:firstLine="108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586E95">
        <w:rPr>
          <w:rFonts w:ascii="Arial" w:hAnsi="Arial" w:cs="Arial"/>
          <w:sz w:val="22"/>
          <w:szCs w:val="22"/>
        </w:rPr>
        <w:t>20</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381CDDF5" w:rsidR="00B23A4C" w:rsidRPr="00777995" w:rsidRDefault="00B23A4C" w:rsidP="005876A5">
      <w:pPr>
        <w:tabs>
          <w:tab w:val="left" w:pos="1350"/>
          <w:tab w:val="left" w:pos="7200"/>
          <w:tab w:val="left" w:pos="7740"/>
        </w:tabs>
        <w:ind w:firstLine="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554847">
        <w:rPr>
          <w:rFonts w:ascii="Arial" w:hAnsi="Arial" w:cs="Arial"/>
          <w:sz w:val="22"/>
          <w:szCs w:val="22"/>
        </w:rPr>
        <w:t>20</w:t>
      </w:r>
    </w:p>
    <w:p w14:paraId="7E132684" w14:textId="44583838" w:rsidR="00B23A4C" w:rsidRDefault="00352B52" w:rsidP="005876A5">
      <w:pPr>
        <w:tabs>
          <w:tab w:val="left" w:pos="135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48C63A68" w:rsidR="00B23A4C" w:rsidRPr="00777995" w:rsidRDefault="00B23A4C" w:rsidP="005876A5">
      <w:pPr>
        <w:tabs>
          <w:tab w:val="left" w:pos="1350"/>
          <w:tab w:val="left" w:pos="1440"/>
          <w:tab w:val="left" w:pos="7200"/>
          <w:tab w:val="left" w:pos="7740"/>
        </w:tabs>
        <w:ind w:firstLine="108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586E95">
        <w:rPr>
          <w:rFonts w:ascii="Arial" w:hAnsi="Arial" w:cs="Arial"/>
          <w:sz w:val="22"/>
          <w:szCs w:val="22"/>
        </w:rPr>
        <w:t>20</w:t>
      </w:r>
      <w:r w:rsidR="0033490D" w:rsidRPr="00777995">
        <w:rPr>
          <w:rFonts w:ascii="Arial" w:hAnsi="Arial" w:cs="Arial"/>
          <w:sz w:val="22"/>
          <w:szCs w:val="22"/>
        </w:rPr>
        <w:fldChar w:fldCharType="begin">
          <w:ffData>
            <w:name w:val="Text21"/>
            <w:enabled/>
            <w:calcOnExit w:val="0"/>
            <w:textInput/>
          </w:ffData>
        </w:fldChar>
      </w:r>
      <w:r w:rsidRPr="00777995">
        <w:rPr>
          <w:rFonts w:ascii="Arial" w:hAnsi="Arial" w:cs="Arial"/>
          <w:sz w:val="22"/>
          <w:szCs w:val="22"/>
        </w:rPr>
        <w:instrText xml:space="preserve"> FORMTEXT </w:instrText>
      </w:r>
      <w:r w:rsidR="0033490D" w:rsidRPr="00777995">
        <w:rPr>
          <w:rFonts w:ascii="Arial" w:hAnsi="Arial" w:cs="Arial"/>
          <w:sz w:val="22"/>
          <w:szCs w:val="22"/>
        </w:rPr>
      </w:r>
      <w:r w:rsidR="0033490D" w:rsidRPr="00777995">
        <w:rPr>
          <w:rFonts w:ascii="Arial" w:hAnsi="Arial" w:cs="Arial"/>
          <w:sz w:val="22"/>
          <w:szCs w:val="22"/>
        </w:rPr>
        <w:fldChar w:fldCharType="separate"/>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33490D" w:rsidRPr="00777995">
        <w:rPr>
          <w:rFonts w:ascii="Arial" w:hAnsi="Arial" w:cs="Arial"/>
          <w:sz w:val="22"/>
          <w:szCs w:val="22"/>
        </w:rPr>
        <w:fldChar w:fldCharType="end"/>
      </w:r>
    </w:p>
    <w:p w14:paraId="4E32694F" w14:textId="6793B554" w:rsidR="00C87188" w:rsidRDefault="00352B52" w:rsidP="005876A5">
      <w:pPr>
        <w:tabs>
          <w:tab w:val="left" w:pos="1350"/>
          <w:tab w:val="left" w:pos="7200"/>
          <w:tab w:val="left" w:pos="7740"/>
        </w:tabs>
        <w:ind w:firstLine="108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01723856" w:rsidR="00C87188" w:rsidRPr="00777995" w:rsidRDefault="00C87188" w:rsidP="005876A5">
      <w:pPr>
        <w:tabs>
          <w:tab w:val="left" w:pos="1350"/>
          <w:tab w:val="left" w:pos="7200"/>
          <w:tab w:val="left" w:pos="7740"/>
        </w:tabs>
        <w:ind w:firstLine="108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r>
      <w:r w:rsidR="00554847">
        <w:rPr>
          <w:rFonts w:ascii="Arial" w:hAnsi="Arial" w:cs="Arial"/>
          <w:sz w:val="22"/>
          <w:szCs w:val="22"/>
        </w:rPr>
        <w:t>Financial Proposal</w:t>
      </w:r>
      <w:r w:rsidR="00554847">
        <w:rPr>
          <w:rFonts w:ascii="Arial" w:hAnsi="Arial" w:cs="Arial"/>
          <w:sz w:val="22"/>
          <w:szCs w:val="22"/>
        </w:rPr>
        <w:tab/>
        <w:t>30</w:t>
      </w:r>
      <w:r w:rsidRPr="00777995">
        <w:rPr>
          <w:rFonts w:ascii="Arial" w:hAnsi="Arial" w:cs="Arial"/>
          <w:sz w:val="22"/>
          <w:szCs w:val="22"/>
        </w:rPr>
        <w:tab/>
      </w:r>
      <w:r w:rsidRPr="00777995">
        <w:rPr>
          <w:rFonts w:ascii="Arial" w:hAnsi="Arial" w:cs="Arial"/>
          <w:sz w:val="22"/>
          <w:szCs w:val="22"/>
        </w:rPr>
        <w:fldChar w:fldCharType="begin">
          <w:ffData>
            <w:name w:val="Text21"/>
            <w:enabled/>
            <w:calcOnExit w:val="0"/>
            <w:textInput/>
          </w:ffData>
        </w:fldChar>
      </w:r>
      <w:r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Pr="00777995">
        <w:rPr>
          <w:rFonts w:ascii="Arial" w:hAnsi="Arial" w:cs="Arial"/>
          <w:noProof/>
          <w:sz w:val="22"/>
          <w:szCs w:val="22"/>
        </w:rPr>
        <w:t> </w:t>
      </w:r>
      <w:r w:rsidRPr="00777995">
        <w:rPr>
          <w:rFonts w:ascii="Arial" w:hAnsi="Arial" w:cs="Arial"/>
          <w:noProof/>
          <w:sz w:val="22"/>
          <w:szCs w:val="22"/>
        </w:rPr>
        <w:t> </w:t>
      </w:r>
      <w:r w:rsidRPr="00777995">
        <w:rPr>
          <w:rFonts w:ascii="Arial" w:hAnsi="Arial" w:cs="Arial"/>
          <w:noProof/>
          <w:sz w:val="22"/>
          <w:szCs w:val="22"/>
        </w:rPr>
        <w:t> </w:t>
      </w:r>
      <w:r w:rsidRPr="00777995">
        <w:rPr>
          <w:rFonts w:ascii="Arial" w:hAnsi="Arial" w:cs="Arial"/>
          <w:noProof/>
          <w:sz w:val="22"/>
          <w:szCs w:val="22"/>
        </w:rPr>
        <w:t> </w:t>
      </w:r>
      <w:r w:rsidRPr="00777995">
        <w:rPr>
          <w:rFonts w:ascii="Arial" w:hAnsi="Arial" w:cs="Arial"/>
          <w:noProof/>
          <w:sz w:val="22"/>
          <w:szCs w:val="22"/>
        </w:rPr>
        <w:t> </w:t>
      </w:r>
      <w:r w:rsidRPr="00777995">
        <w:rPr>
          <w:rFonts w:ascii="Arial" w:hAnsi="Arial" w:cs="Arial"/>
          <w:sz w:val="22"/>
          <w:szCs w:val="22"/>
        </w:rPr>
        <w:fldChar w:fldCharType="end"/>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777995" w:rsidRDefault="00C87188" w:rsidP="005876A5">
      <w:pPr>
        <w:tabs>
          <w:tab w:val="left" w:pos="1350"/>
          <w:tab w:val="left" w:pos="7200"/>
          <w:tab w:val="left" w:pos="7740"/>
        </w:tabs>
        <w:ind w:firstLine="1080"/>
        <w:jc w:val="both"/>
        <w:rPr>
          <w:rFonts w:ascii="Arial" w:hAnsi="Arial" w:cs="Arial"/>
          <w:sz w:val="22"/>
          <w:szCs w:val="22"/>
        </w:rPr>
      </w:pPr>
      <w:r w:rsidRPr="00777995">
        <w:rPr>
          <w:rFonts w:ascii="Arial" w:hAnsi="Arial" w:cs="Arial"/>
          <w:sz w:val="22"/>
          <w:szCs w:val="22"/>
        </w:rPr>
        <w:lastRenderedPageBreak/>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5876A5">
      <w:pPr>
        <w:tabs>
          <w:tab w:val="left" w:pos="1350"/>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61E703DA" w14:textId="77777777"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3442F310"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w:t>
      </w:r>
      <w:r w:rsidR="004A507C">
        <w:rPr>
          <w:rFonts w:ascii="Arial" w:hAnsi="Arial" w:cs="Arial"/>
          <w:sz w:val="22"/>
          <w:szCs w:val="22"/>
          <w:u w:val="single"/>
        </w:rPr>
        <w:t>d of Sale</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6C56185" w14:textId="6CCDB69C" w:rsidR="004A507C" w:rsidRDefault="004A507C" w:rsidP="005876A5">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 xml:space="preserve">Virginia Tech will award a sale contract to the proposer (s)  making the best offer for the items listed, either as a turnkey or piecemeal process, deemed to be in the best interest of Virginia Tech.  </w:t>
      </w:r>
    </w:p>
    <w:p w14:paraId="2AE3651A" w14:textId="77777777" w:rsidR="004A507C" w:rsidRDefault="004A507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7FBB38AD" w14:textId="5A39F504"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w:t>
      </w:r>
      <w:r w:rsidR="004A507C">
        <w:rPr>
          <w:rFonts w:ascii="Arial" w:hAnsi="Arial" w:cs="Arial"/>
          <w:sz w:val="22"/>
          <w:szCs w:val="22"/>
        </w:rPr>
        <w:t>st for Proposal, including the financial proposal.  The financial proposal</w:t>
      </w:r>
      <w:r w:rsidRPr="00777995">
        <w:rPr>
          <w:rFonts w:ascii="Arial" w:hAnsi="Arial" w:cs="Arial"/>
          <w:sz w:val="22"/>
          <w:szCs w:val="22"/>
        </w:rPr>
        <w:t xml:space="preserv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5E51B431" w14:textId="7C12842C" w:rsidR="004A507C" w:rsidRDefault="004A507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07D59042" w14:textId="45ADC209" w:rsidR="00B23A4C" w:rsidRPr="00777995" w:rsidRDefault="007851F7" w:rsidP="00586E95">
      <w:pPr>
        <w:tabs>
          <w:tab w:val="left" w:pos="720"/>
          <w:tab w:val="left" w:pos="1080"/>
          <w:tab w:val="left" w:pos="1440"/>
          <w:tab w:val="left" w:pos="1800"/>
          <w:tab w:val="left" w:pos="2160"/>
          <w:tab w:val="left" w:pos="2520"/>
        </w:tabs>
        <w:ind w:left="1080"/>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0BE62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E8A4104" w14:textId="10934F6E" w:rsidR="00E32D0B" w:rsidRPr="00777995" w:rsidRDefault="00D43B87" w:rsidP="005876A5">
      <w:pPr>
        <w:tabs>
          <w:tab w:val="left" w:pos="720"/>
          <w:tab w:val="left" w:pos="1080"/>
          <w:tab w:val="left" w:pos="1440"/>
          <w:tab w:val="left" w:pos="1800"/>
          <w:tab w:val="left" w:pos="2160"/>
          <w:tab w:val="left" w:pos="2520"/>
        </w:tabs>
        <w:jc w:val="both"/>
        <w:rPr>
          <w:rFonts w:ascii="Arial" w:hAnsi="Arial" w:cs="Arial"/>
          <w:sz w:val="22"/>
          <w:szCs w:val="22"/>
        </w:rPr>
      </w:pPr>
      <w:r w:rsidRPr="00D43B87">
        <w:rPr>
          <w:rFonts w:ascii="Arial" w:hAnsi="Arial" w:cs="Arial"/>
          <w:sz w:val="22"/>
          <w:szCs w:val="22"/>
        </w:rPr>
        <w:t>VIII.</w:t>
      </w:r>
      <w:r w:rsidRPr="00D43B87">
        <w:rPr>
          <w:rFonts w:ascii="Arial" w:hAnsi="Arial" w:cs="Arial"/>
          <w:sz w:val="22"/>
          <w:szCs w:val="22"/>
        </w:rPr>
        <w:tab/>
      </w:r>
      <w:r w:rsidR="00B23A4C" w:rsidRPr="00777995">
        <w:rPr>
          <w:rFonts w:ascii="Arial" w:hAnsi="Arial" w:cs="Arial"/>
          <w:sz w:val="22"/>
          <w:szCs w:val="22"/>
          <w:u w:val="single"/>
        </w:rPr>
        <w:t>MANDATORY PRE-PROPOSAL CONFERENCE</w:t>
      </w:r>
      <w:r w:rsidR="003D5B94" w:rsidRPr="00777995">
        <w:rPr>
          <w:rFonts w:ascii="Arial" w:hAnsi="Arial" w:cs="Arial"/>
          <w:sz w:val="22"/>
          <w:szCs w:val="22"/>
        </w:rPr>
        <w:t>:</w:t>
      </w:r>
    </w:p>
    <w:p w14:paraId="68ECE2CF" w14:textId="77777777" w:rsidR="00223002" w:rsidRPr="00777995" w:rsidRDefault="0022300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62C60D6B" w14:textId="371036A0" w:rsidR="00B23A4C" w:rsidRPr="00777995" w:rsidRDefault="00B23A4C" w:rsidP="005876A5">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 </w:t>
      </w:r>
      <w:r w:rsidRPr="008E48D6">
        <w:rPr>
          <w:rFonts w:ascii="Arial" w:hAnsi="Arial" w:cs="Arial"/>
          <w:b/>
          <w:i/>
          <w:sz w:val="22"/>
          <w:szCs w:val="22"/>
        </w:rPr>
        <w:t>mandatory</w:t>
      </w:r>
      <w:r w:rsidRPr="00777995">
        <w:rPr>
          <w:rFonts w:ascii="Arial" w:hAnsi="Arial" w:cs="Arial"/>
          <w:sz w:val="22"/>
          <w:szCs w:val="22"/>
        </w:rPr>
        <w:t xml:space="preserve"> pre</w:t>
      </w:r>
      <w:r w:rsidR="00AF4134" w:rsidRPr="00777995">
        <w:rPr>
          <w:rFonts w:ascii="Arial" w:hAnsi="Arial" w:cs="Arial"/>
          <w:sz w:val="22"/>
          <w:szCs w:val="22"/>
        </w:rPr>
        <w:t>-</w:t>
      </w:r>
      <w:r w:rsidR="004A507C">
        <w:rPr>
          <w:rFonts w:ascii="Arial" w:hAnsi="Arial" w:cs="Arial"/>
          <w:sz w:val="22"/>
          <w:szCs w:val="22"/>
        </w:rPr>
        <w:t xml:space="preserve">proposal conference/ tour of the facility and equipment location </w:t>
      </w:r>
      <w:r w:rsidRPr="00777995">
        <w:rPr>
          <w:rFonts w:ascii="Arial" w:hAnsi="Arial" w:cs="Arial"/>
          <w:sz w:val="22"/>
          <w:szCs w:val="22"/>
        </w:rPr>
        <w:t xml:space="preserve">will be held on </w:t>
      </w:r>
      <w:r w:rsidR="00D43B87">
        <w:rPr>
          <w:rFonts w:ascii="Arial" w:hAnsi="Arial" w:cs="Arial"/>
          <w:sz w:val="22"/>
          <w:szCs w:val="22"/>
        </w:rPr>
        <w:t>Wednesday, April 3, 2019 at 2:00 pm</w:t>
      </w:r>
      <w:r w:rsidRPr="00777995">
        <w:rPr>
          <w:rFonts w:ascii="Arial" w:hAnsi="Arial" w:cs="Arial"/>
          <w:sz w:val="22"/>
          <w:szCs w:val="22"/>
        </w:rPr>
        <w:t>.</w:t>
      </w:r>
      <w:r w:rsidR="004A507C">
        <w:rPr>
          <w:rFonts w:ascii="Arial" w:hAnsi="Arial" w:cs="Arial"/>
          <w:sz w:val="22"/>
          <w:szCs w:val="22"/>
        </w:rPr>
        <w:t xml:space="preserve">  Parties will meet </w:t>
      </w:r>
      <w:r w:rsidR="008E48D6">
        <w:rPr>
          <w:rFonts w:ascii="Arial" w:hAnsi="Arial" w:cs="Arial"/>
          <w:sz w:val="22"/>
          <w:szCs w:val="22"/>
        </w:rPr>
        <w:t xml:space="preserve">in the lobby of the Small Animal Clinic lobby, located at the </w:t>
      </w:r>
      <w:r w:rsidR="00B91E07">
        <w:rPr>
          <w:rFonts w:ascii="Arial" w:hAnsi="Arial" w:cs="Arial"/>
          <w:sz w:val="22"/>
          <w:szCs w:val="22"/>
        </w:rPr>
        <w:t>VA</w:t>
      </w:r>
      <w:r w:rsidR="008E48D6">
        <w:rPr>
          <w:rFonts w:ascii="Arial" w:hAnsi="Arial" w:cs="Arial"/>
          <w:sz w:val="22"/>
          <w:szCs w:val="22"/>
        </w:rPr>
        <w:t>-MD College of Veterinary Medicine, 205 Duck Pond Drive, Blacksburg, Virginia.</w:t>
      </w:r>
      <w:r w:rsidRPr="00777995">
        <w:rPr>
          <w:rFonts w:ascii="Arial" w:hAnsi="Arial" w:cs="Arial"/>
          <w:sz w:val="22"/>
          <w:szCs w:val="22"/>
        </w:rPr>
        <w:t xml:space="preserve"> The purpose of this conference is to allow potential Offer</w:t>
      </w:r>
      <w:r w:rsidR="00B91E07">
        <w:rPr>
          <w:rFonts w:ascii="Arial" w:hAnsi="Arial" w:cs="Arial"/>
          <w:sz w:val="22"/>
          <w:szCs w:val="22"/>
        </w:rPr>
        <w:t>or</w:t>
      </w:r>
      <w:r w:rsidRPr="00777995">
        <w:rPr>
          <w:rFonts w:ascii="Arial" w:hAnsi="Arial" w:cs="Arial"/>
          <w:sz w:val="22"/>
          <w:szCs w:val="22"/>
        </w:rPr>
        <w:t>s an opportunity to present questions and obtain clarification relative to any facet of this Request for Proposal.</w:t>
      </w:r>
      <w:r w:rsidR="008E48D6">
        <w:rPr>
          <w:rFonts w:ascii="Arial" w:hAnsi="Arial" w:cs="Arial"/>
          <w:sz w:val="22"/>
          <w:szCs w:val="22"/>
        </w:rPr>
        <w:t xml:space="preserve">  There will also be a tour of the facilities where the equipment is currently installed.  </w:t>
      </w:r>
    </w:p>
    <w:p w14:paraId="62FDA320"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9D9C01E" w14:textId="0E4D4D93" w:rsidR="005D3ACA" w:rsidRPr="00475D4D" w:rsidRDefault="005D3ACA" w:rsidP="005D3ACA">
      <w:pPr>
        <w:ind w:left="720"/>
        <w:jc w:val="both"/>
        <w:rPr>
          <w:rFonts w:ascii="Arial" w:hAnsi="Arial" w:cs="Arial"/>
          <w:sz w:val="22"/>
          <w:szCs w:val="22"/>
        </w:rPr>
      </w:pPr>
      <w:r w:rsidRPr="005D3ACA">
        <w:rPr>
          <w:rFonts w:ascii="Arial" w:hAnsi="Arial" w:cs="Arial"/>
          <w:sz w:val="22"/>
          <w:szCs w:val="22"/>
        </w:rPr>
        <w:t xml:space="preserve">Due to the importance of all Offerors having a clear understanding of the scope of the work and requirements for this solicitation, </w:t>
      </w:r>
      <w:r w:rsidRPr="005D3ACA">
        <w:rPr>
          <w:rFonts w:ascii="Arial" w:hAnsi="Arial" w:cs="Arial"/>
          <w:sz w:val="22"/>
          <w:szCs w:val="22"/>
          <w:u w:val="single"/>
        </w:rPr>
        <w:t>attendance at this conference will be a prerequisite for submitting a proposal</w:t>
      </w:r>
      <w:r w:rsidRPr="005D3ACA">
        <w:rPr>
          <w:rFonts w:ascii="Arial" w:hAnsi="Arial" w:cs="Arial"/>
          <w:sz w:val="22"/>
          <w:szCs w:val="22"/>
        </w:rPr>
        <w:t>.</w:t>
      </w:r>
      <w:r w:rsidR="00475D4D">
        <w:rPr>
          <w:rFonts w:ascii="Arial" w:hAnsi="Arial" w:cs="Arial"/>
          <w:sz w:val="22"/>
          <w:szCs w:val="22"/>
        </w:rPr>
        <w:t xml:space="preserve"> </w:t>
      </w:r>
      <w:r w:rsidRPr="005D3ACA">
        <w:rPr>
          <w:rFonts w:ascii="Arial" w:hAnsi="Arial" w:cs="Arial"/>
          <w:sz w:val="22"/>
          <w:szCs w:val="22"/>
        </w:rPr>
        <w:t xml:space="preserve"> Proposals will only be accepted from those Offerors who are represented a</w:t>
      </w:r>
      <w:r w:rsidR="00475D4D">
        <w:rPr>
          <w:rFonts w:ascii="Arial" w:hAnsi="Arial" w:cs="Arial"/>
          <w:sz w:val="22"/>
          <w:szCs w:val="22"/>
        </w:rPr>
        <w:t xml:space="preserve">t this pre-proposal conference. </w:t>
      </w:r>
      <w:r w:rsidRPr="005D3ACA">
        <w:rPr>
          <w:rFonts w:ascii="Arial" w:hAnsi="Arial" w:cs="Arial"/>
          <w:sz w:val="22"/>
          <w:szCs w:val="22"/>
        </w:rPr>
        <w:t xml:space="preserve"> Attendance at the conference will be evidenced by the </w:t>
      </w:r>
      <w:r w:rsidRPr="00475D4D">
        <w:rPr>
          <w:rFonts w:ascii="Arial" w:hAnsi="Arial" w:cs="Arial"/>
          <w:sz w:val="22"/>
          <w:szCs w:val="22"/>
        </w:rPr>
        <w:t>signatures</w:t>
      </w:r>
      <w:r w:rsidR="00475D4D" w:rsidRPr="00475D4D">
        <w:rPr>
          <w:rFonts w:ascii="Arial" w:hAnsi="Arial" w:cs="Arial"/>
          <w:sz w:val="22"/>
          <w:szCs w:val="22"/>
        </w:rPr>
        <w:t xml:space="preserve"> on </w:t>
      </w:r>
      <w:r w:rsidR="00475D4D">
        <w:rPr>
          <w:rFonts w:ascii="Arial" w:hAnsi="Arial" w:cs="Arial"/>
          <w:sz w:val="22"/>
          <w:szCs w:val="22"/>
        </w:rPr>
        <w:t>the attendance roster</w:t>
      </w:r>
      <w:r w:rsidR="00475D4D" w:rsidRPr="00475D4D">
        <w:rPr>
          <w:rFonts w:ascii="Arial" w:hAnsi="Arial" w:cs="Arial"/>
          <w:sz w:val="22"/>
          <w:szCs w:val="22"/>
        </w:rPr>
        <w:t xml:space="preserve">. </w:t>
      </w:r>
      <w:r w:rsidRPr="00475D4D">
        <w:rPr>
          <w:rFonts w:ascii="Arial" w:hAnsi="Arial" w:cs="Arial"/>
          <w:sz w:val="22"/>
          <w:szCs w:val="22"/>
        </w:rPr>
        <w:t xml:space="preserve"> If a representative appears on your behalf, the representative must provide a signature and also identify the name of the Offeror.</w:t>
      </w:r>
    </w:p>
    <w:p w14:paraId="2AEE1FF3" w14:textId="77777777" w:rsidR="00B23A4C" w:rsidRPr="00475D4D"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C4C7A3B" w14:textId="4DF045A7" w:rsidR="00B23A4C" w:rsidRPr="00475D4D"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475D4D">
        <w:rPr>
          <w:rFonts w:ascii="Arial" w:hAnsi="Arial" w:cs="Arial"/>
          <w:sz w:val="22"/>
          <w:szCs w:val="22"/>
        </w:rPr>
        <w:t>Bring a copy of this solicitation with you.  Any changes resulting from this conference will be issued in a written addendum to this solicitation.</w:t>
      </w:r>
      <w:r w:rsidR="005D3ACA" w:rsidRPr="00475D4D">
        <w:rPr>
          <w:rFonts w:ascii="Arial" w:hAnsi="Arial" w:cs="Arial"/>
          <w:sz w:val="22"/>
          <w:szCs w:val="22"/>
        </w:rPr>
        <w:t xml:space="preserve">  </w:t>
      </w:r>
      <w:r w:rsidR="005D3ACA" w:rsidRPr="008E48D6">
        <w:rPr>
          <w:rFonts w:ascii="Arial" w:hAnsi="Arial" w:cs="Arial"/>
          <w:b/>
          <w:sz w:val="22"/>
          <w:szCs w:val="22"/>
        </w:rPr>
        <w:t>No one will be admitted after</w:t>
      </w:r>
      <w:r w:rsidR="005D3ACA" w:rsidRPr="00475D4D">
        <w:rPr>
          <w:rFonts w:ascii="Arial" w:hAnsi="Arial" w:cs="Arial"/>
          <w:sz w:val="22"/>
          <w:szCs w:val="22"/>
        </w:rPr>
        <w:t xml:space="preserve"> </w:t>
      </w:r>
      <w:r w:rsidR="00D43B87" w:rsidRPr="008E48D6">
        <w:rPr>
          <w:rFonts w:ascii="Arial" w:hAnsi="Arial" w:cs="Arial"/>
          <w:b/>
          <w:sz w:val="22"/>
          <w:szCs w:val="22"/>
        </w:rPr>
        <w:t>2:00 pm</w:t>
      </w:r>
      <w:r w:rsidR="005D3ACA" w:rsidRPr="00475D4D">
        <w:rPr>
          <w:rFonts w:ascii="Arial" w:hAnsi="Arial" w:cs="Arial"/>
          <w:sz w:val="22"/>
          <w:szCs w:val="22"/>
        </w:rPr>
        <w:t xml:space="preserve">. </w:t>
      </w:r>
    </w:p>
    <w:p w14:paraId="6CF9F1D0" w14:textId="77777777" w:rsidR="00572DC3" w:rsidRPr="00475D4D" w:rsidRDefault="00572DC3"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BBEA43C" w14:textId="595B0567" w:rsidR="007C0006" w:rsidRDefault="007C0006" w:rsidP="00817272">
      <w:pPr>
        <w:ind w:left="720"/>
        <w:jc w:val="both"/>
        <w:rPr>
          <w:rFonts w:ascii="Arial" w:hAnsi="Arial" w:cs="Arial"/>
          <w:b/>
          <w:sz w:val="22"/>
          <w:szCs w:val="22"/>
        </w:rPr>
      </w:pPr>
      <w:r w:rsidRPr="00777995">
        <w:rPr>
          <w:rFonts w:ascii="Arial" w:hAnsi="Arial" w:cs="Arial"/>
          <w:b/>
          <w:sz w:val="22"/>
          <w:szCs w:val="22"/>
        </w:rPr>
        <w:t>It is strongly recommended that you obtain a Virginia Tech parking permit for display on your vehicle prior to attending the conference.  Parking permits are available from the Virginia Tech Parking S</w:t>
      </w:r>
      <w:r w:rsidR="00162E84" w:rsidRPr="00777995">
        <w:rPr>
          <w:rFonts w:ascii="Arial" w:hAnsi="Arial" w:cs="Arial"/>
          <w:b/>
          <w:sz w:val="22"/>
          <w:szCs w:val="22"/>
        </w:rPr>
        <w:t xml:space="preserve">ervices Department located at </w:t>
      </w:r>
      <w:r w:rsidR="007B37FE">
        <w:rPr>
          <w:rFonts w:ascii="Arial" w:hAnsi="Arial" w:cs="Arial"/>
          <w:b/>
          <w:sz w:val="22"/>
          <w:szCs w:val="22"/>
        </w:rPr>
        <w:t>505 Beamer Way</w:t>
      </w:r>
      <w:r w:rsidRPr="00777995">
        <w:rPr>
          <w:rFonts w:ascii="Arial" w:hAnsi="Arial" w:cs="Arial"/>
          <w:b/>
          <w:sz w:val="22"/>
          <w:szCs w:val="22"/>
        </w:rPr>
        <w:t xml:space="preserve">, phone: (540) 231-3200, e-mail: </w:t>
      </w:r>
      <w:hyperlink r:id="rId17" w:history="1">
        <w:r w:rsidRPr="00777995">
          <w:rPr>
            <w:rStyle w:val="Hyperlink"/>
            <w:rFonts w:ascii="Arial" w:hAnsi="Arial" w:cs="Arial"/>
            <w:b/>
            <w:sz w:val="22"/>
            <w:szCs w:val="22"/>
          </w:rPr>
          <w:t>parki</w:t>
        </w:r>
        <w:r w:rsidRPr="00777995">
          <w:rPr>
            <w:rStyle w:val="Hyperlink"/>
            <w:rFonts w:ascii="Arial" w:hAnsi="Arial" w:cs="Arial"/>
            <w:b/>
            <w:sz w:val="22"/>
            <w:szCs w:val="22"/>
          </w:rPr>
          <w:t>n</w:t>
        </w:r>
        <w:r w:rsidRPr="00777995">
          <w:rPr>
            <w:rStyle w:val="Hyperlink"/>
            <w:rFonts w:ascii="Arial" w:hAnsi="Arial" w:cs="Arial"/>
            <w:b/>
            <w:sz w:val="22"/>
            <w:szCs w:val="22"/>
          </w:rPr>
          <w:t>g@vt.edu</w:t>
        </w:r>
      </w:hyperlink>
      <w:r w:rsidRPr="00777995">
        <w:rPr>
          <w:rFonts w:ascii="Arial" w:hAnsi="Arial" w:cs="Arial"/>
          <w:b/>
          <w:sz w:val="22"/>
          <w:szCs w:val="22"/>
        </w:rPr>
        <w:t xml:space="preserve">. </w:t>
      </w:r>
    </w:p>
    <w:p w14:paraId="60D0F131" w14:textId="4B3A78E2" w:rsidR="00382061" w:rsidRDefault="00382061" w:rsidP="00817272">
      <w:pPr>
        <w:ind w:left="720"/>
        <w:jc w:val="both"/>
        <w:rPr>
          <w:rFonts w:ascii="Arial" w:hAnsi="Arial" w:cs="Arial"/>
          <w:b/>
          <w:sz w:val="22"/>
          <w:szCs w:val="22"/>
        </w:rPr>
      </w:pPr>
    </w:p>
    <w:p w14:paraId="1D3C50B1" w14:textId="27FFF4A0" w:rsidR="00BE44AA" w:rsidRDefault="00BE44AA" w:rsidP="00817272">
      <w:pPr>
        <w:ind w:left="720"/>
        <w:jc w:val="both"/>
        <w:rPr>
          <w:rFonts w:ascii="Arial" w:hAnsi="Arial" w:cs="Arial"/>
          <w:b/>
          <w:sz w:val="22"/>
          <w:szCs w:val="22"/>
        </w:rPr>
      </w:pPr>
    </w:p>
    <w:p w14:paraId="215864A3" w14:textId="64DC9F15" w:rsidR="00BE44AA" w:rsidRDefault="00BE44AA" w:rsidP="00817272">
      <w:pPr>
        <w:ind w:left="720"/>
        <w:jc w:val="both"/>
        <w:rPr>
          <w:rFonts w:ascii="Arial" w:hAnsi="Arial" w:cs="Arial"/>
          <w:b/>
          <w:sz w:val="22"/>
          <w:szCs w:val="22"/>
        </w:rPr>
      </w:pPr>
    </w:p>
    <w:p w14:paraId="7ECFD785" w14:textId="19601B24" w:rsidR="00BE44AA" w:rsidRDefault="00BE44AA" w:rsidP="00817272">
      <w:pPr>
        <w:ind w:left="720"/>
        <w:jc w:val="both"/>
        <w:rPr>
          <w:rFonts w:ascii="Arial" w:hAnsi="Arial" w:cs="Arial"/>
          <w:b/>
          <w:sz w:val="22"/>
          <w:szCs w:val="22"/>
        </w:rPr>
      </w:pPr>
    </w:p>
    <w:p w14:paraId="16FDF8CA" w14:textId="77777777" w:rsidR="00BE44AA" w:rsidRDefault="00BE44AA" w:rsidP="00817272">
      <w:pPr>
        <w:ind w:left="720"/>
        <w:jc w:val="both"/>
        <w:rPr>
          <w:rFonts w:ascii="Arial" w:hAnsi="Arial" w:cs="Arial"/>
          <w:b/>
          <w:sz w:val="22"/>
          <w:szCs w:val="22"/>
        </w:rPr>
      </w:pPr>
    </w:p>
    <w:p w14:paraId="310D2A9A" w14:textId="56573D0F" w:rsidR="00777995" w:rsidRPr="00563330" w:rsidRDefault="00D43B87" w:rsidP="00817272">
      <w:pPr>
        <w:ind w:left="720" w:hanging="720"/>
        <w:jc w:val="both"/>
        <w:rPr>
          <w:rFonts w:ascii="Arial" w:hAnsi="Arial" w:cs="Arial"/>
          <w:sz w:val="22"/>
          <w:szCs w:val="22"/>
        </w:rPr>
      </w:pPr>
      <w:r>
        <w:rPr>
          <w:rFonts w:ascii="Arial" w:hAnsi="Arial" w:cs="Arial"/>
          <w:sz w:val="22"/>
          <w:szCs w:val="22"/>
        </w:rPr>
        <w:lastRenderedPageBreak/>
        <w:t>IX</w:t>
      </w:r>
      <w:r w:rsidR="00B609B1" w:rsidRPr="00563330">
        <w:rPr>
          <w:rFonts w:ascii="Arial" w:hAnsi="Arial" w:cs="Arial"/>
          <w:sz w:val="22"/>
          <w:szCs w:val="22"/>
        </w:rPr>
        <w:t>.</w:t>
      </w:r>
      <w:r w:rsidR="00B609B1" w:rsidRPr="00563330">
        <w:rPr>
          <w:rFonts w:ascii="Arial" w:hAnsi="Arial" w:cs="Arial"/>
          <w:sz w:val="22"/>
          <w:szCs w:val="22"/>
        </w:rPr>
        <w:tab/>
      </w:r>
      <w:r w:rsidR="00B609B1"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7FD8D318"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D43B87" w:rsidRPr="00310EA8">
        <w:rPr>
          <w:rFonts w:ascii="Arial" w:hAnsi="Arial" w:cs="Arial"/>
          <w:sz w:val="22"/>
          <w:szCs w:val="22"/>
        </w:rPr>
        <w:t>10:00 am</w:t>
      </w:r>
      <w:r w:rsidR="00B609B1" w:rsidRPr="00310EA8">
        <w:rPr>
          <w:rFonts w:ascii="Arial" w:hAnsi="Arial" w:cs="Arial"/>
          <w:sz w:val="22"/>
          <w:szCs w:val="22"/>
        </w:rPr>
        <w:t xml:space="preserve"> on </w:t>
      </w:r>
      <w:r w:rsidR="00310EA8" w:rsidRPr="00310EA8">
        <w:rPr>
          <w:rFonts w:ascii="Arial" w:hAnsi="Arial" w:cs="Arial"/>
          <w:sz w:val="22"/>
          <w:szCs w:val="22"/>
        </w:rPr>
        <w:t>Friday, April 5, 2019</w:t>
      </w:r>
      <w:r w:rsidR="00B609B1" w:rsidRPr="00310EA8">
        <w:rPr>
          <w:rFonts w:ascii="Arial" w:hAnsi="Arial" w:cs="Arial"/>
          <w:sz w:val="22"/>
          <w:szCs w:val="22"/>
        </w:rPr>
        <w:t>.</w:t>
      </w:r>
      <w:r w:rsidR="00B609B1" w:rsidRPr="00D43B87">
        <w:rPr>
          <w:rFonts w:ascii="Arial" w:hAnsi="Arial" w:cs="Arial"/>
          <w:sz w:val="22"/>
          <w:szCs w:val="22"/>
        </w:rPr>
        <w:t xml:space="preserve">  </w:t>
      </w:r>
      <w:r w:rsidR="00B609B1" w:rsidRPr="00563330">
        <w:rPr>
          <w:rFonts w:ascii="Arial" w:hAnsi="Arial" w:cs="Arial"/>
          <w:sz w:val="22"/>
          <w:szCs w:val="22"/>
        </w:rPr>
        <w:t xml:space="preserve">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4F92BE07" w14:textId="4B446A89"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2774A5AB" w:rsidR="00EA3937" w:rsidRPr="00777995" w:rsidRDefault="00EA3937" w:rsidP="005876A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7151BDF9" w:rsidR="00EA3937"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w:t>
      </w:r>
      <w:r w:rsidR="004A507C">
        <w:rPr>
          <w:rFonts w:ascii="Arial" w:hAnsi="Arial" w:cs="Arial"/>
          <w:sz w:val="22"/>
          <w:szCs w:val="22"/>
        </w:rPr>
        <w:t>inia Tech will be paid by</w:t>
      </w:r>
      <w:r w:rsidRPr="00D60BA5">
        <w:rPr>
          <w:rFonts w:ascii="Arial" w:hAnsi="Arial" w:cs="Arial"/>
          <w:sz w:val="22"/>
          <w:szCs w:val="22"/>
        </w:rPr>
        <w:t xml:space="preserve"> the contractor as negotiated in any resulting contract from</w:t>
      </w:r>
      <w:r w:rsidRPr="00777995">
        <w:rPr>
          <w:rFonts w:ascii="Arial" w:hAnsi="Arial" w:cs="Arial"/>
          <w:sz w:val="22"/>
          <w:szCs w:val="22"/>
        </w:rPr>
        <w:t xml:space="preserve"> the aforementioned Request for Proposal</w:t>
      </w:r>
      <w:r w:rsidR="004A507C">
        <w:rPr>
          <w:rFonts w:ascii="Arial" w:hAnsi="Arial" w:cs="Arial"/>
          <w:sz w:val="22"/>
          <w:szCs w:val="22"/>
        </w:rPr>
        <w:t xml:space="preserve">.  </w:t>
      </w:r>
    </w:p>
    <w:p w14:paraId="67F1EB32" w14:textId="62679CA1" w:rsidR="004A507C" w:rsidRDefault="004A507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BF0B204" w14:textId="7A441031" w:rsidR="004A507C" w:rsidRPr="004952AF" w:rsidRDefault="004A507C"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Pr>
          <w:rFonts w:ascii="Arial" w:hAnsi="Arial" w:cs="Arial"/>
          <w:sz w:val="22"/>
          <w:szCs w:val="22"/>
        </w:rPr>
        <w:t xml:space="preserve">Payment shall be made by cashier’s check or certified check for the total accepted proposal amount.  Checks shall be made to the </w:t>
      </w:r>
      <w:r w:rsidR="006C3881">
        <w:rPr>
          <w:rFonts w:ascii="Arial" w:hAnsi="Arial" w:cs="Arial"/>
          <w:sz w:val="22"/>
          <w:szCs w:val="22"/>
        </w:rPr>
        <w:t>Treasurer</w:t>
      </w:r>
      <w:r>
        <w:rPr>
          <w:rFonts w:ascii="Arial" w:hAnsi="Arial" w:cs="Arial"/>
          <w:sz w:val="22"/>
          <w:szCs w:val="22"/>
        </w:rPr>
        <w:t xml:space="preserve"> of Virginia Tech and drawn on a U.S. bank.  A </w:t>
      </w:r>
      <w:r w:rsidR="006C3881">
        <w:rPr>
          <w:rFonts w:ascii="Arial" w:hAnsi="Arial" w:cs="Arial"/>
          <w:sz w:val="22"/>
          <w:szCs w:val="22"/>
        </w:rPr>
        <w:t xml:space="preserve">5.3% sales and use tax will be added by Virginia Tech to the bid price unless a sales tax exemption certificate is provided by the successful proposer.  Full payment should be received by Virginia Tech within Five (5) days of the sale award notification.  No refunds or adjustments will be made.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7444149E" w:rsidR="00EA3937" w:rsidRDefault="006C3881" w:rsidP="006C3881">
      <w:pPr>
        <w:jc w:val="both"/>
        <w:rPr>
          <w:rFonts w:ascii="Arial" w:hAnsi="Arial" w:cs="Arial"/>
          <w:sz w:val="22"/>
          <w:szCs w:val="22"/>
          <w:u w:val="single"/>
        </w:rPr>
      </w:pPr>
      <w:r>
        <w:rPr>
          <w:rFonts w:ascii="Arial" w:hAnsi="Arial" w:cs="Arial"/>
          <w:sz w:val="22"/>
          <w:szCs w:val="22"/>
        </w:rPr>
        <w:t>XI.</w:t>
      </w:r>
      <w:r>
        <w:rPr>
          <w:rFonts w:ascii="Arial" w:hAnsi="Arial" w:cs="Arial"/>
          <w:sz w:val="22"/>
          <w:szCs w:val="22"/>
        </w:rPr>
        <w:tab/>
      </w:r>
      <w:r w:rsidR="00206DC4">
        <w:rPr>
          <w:rFonts w:ascii="Arial" w:hAnsi="Arial" w:cs="Arial"/>
          <w:sz w:val="22"/>
          <w:szCs w:val="22"/>
          <w:u w:val="single"/>
        </w:rPr>
        <w:t>FINANCIAL PROPOSAL</w:t>
      </w:r>
      <w:r w:rsidRPr="006C3881">
        <w:rPr>
          <w:rFonts w:ascii="Arial" w:hAnsi="Arial" w:cs="Arial"/>
          <w:sz w:val="22"/>
          <w:szCs w:val="22"/>
          <w:u w:val="single"/>
        </w:rPr>
        <w:t xml:space="preserve"> SCHEDULE (TO BE COMPLETED BY CONTRACTOR)</w:t>
      </w:r>
      <w:r>
        <w:rPr>
          <w:rFonts w:ascii="Arial" w:hAnsi="Arial" w:cs="Arial"/>
          <w:sz w:val="22"/>
          <w:szCs w:val="22"/>
          <w:u w:val="single"/>
        </w:rPr>
        <w:t>:</w:t>
      </w:r>
    </w:p>
    <w:p w14:paraId="17288CC0" w14:textId="0A7A8D8C" w:rsidR="006C3881" w:rsidRDefault="006C3881" w:rsidP="006C3881">
      <w:pPr>
        <w:jc w:val="both"/>
        <w:rPr>
          <w:rFonts w:ascii="Arial" w:hAnsi="Arial" w:cs="Arial"/>
          <w:sz w:val="22"/>
          <w:szCs w:val="22"/>
          <w:u w:val="single"/>
        </w:rPr>
      </w:pPr>
    </w:p>
    <w:p w14:paraId="49B2734D" w14:textId="4EBC55F3" w:rsidR="00194F89" w:rsidRDefault="006C3881" w:rsidP="006C3881">
      <w:pPr>
        <w:jc w:val="both"/>
        <w:rPr>
          <w:rFonts w:ascii="Arial" w:hAnsi="Arial" w:cs="Arial"/>
          <w:sz w:val="22"/>
          <w:szCs w:val="22"/>
        </w:rPr>
      </w:pPr>
      <w:r>
        <w:rPr>
          <w:rFonts w:ascii="Arial" w:hAnsi="Arial" w:cs="Arial"/>
          <w:sz w:val="22"/>
          <w:szCs w:val="22"/>
        </w:rPr>
        <w:tab/>
        <w:t xml:space="preserve">Contractor shall fill out </w:t>
      </w:r>
      <w:r w:rsidR="00206DC4">
        <w:rPr>
          <w:rFonts w:ascii="Arial" w:hAnsi="Arial" w:cs="Arial"/>
          <w:sz w:val="22"/>
          <w:szCs w:val="22"/>
        </w:rPr>
        <w:t>Financial Proposal</w:t>
      </w:r>
      <w:r>
        <w:rPr>
          <w:rFonts w:ascii="Arial" w:hAnsi="Arial" w:cs="Arial"/>
          <w:sz w:val="22"/>
          <w:szCs w:val="22"/>
        </w:rPr>
        <w:t xml:space="preserve"> in Attachment C.  The proposal shall be inclusive </w:t>
      </w:r>
      <w:r w:rsidR="00194F89">
        <w:rPr>
          <w:rFonts w:ascii="Arial" w:hAnsi="Arial" w:cs="Arial"/>
          <w:sz w:val="22"/>
          <w:szCs w:val="22"/>
        </w:rPr>
        <w:tab/>
      </w:r>
      <w:r>
        <w:rPr>
          <w:rFonts w:ascii="Arial" w:hAnsi="Arial" w:cs="Arial"/>
          <w:sz w:val="22"/>
          <w:szCs w:val="22"/>
        </w:rPr>
        <w:t xml:space="preserve">of all costs associated with removal of equipment. </w:t>
      </w:r>
    </w:p>
    <w:p w14:paraId="501582F2" w14:textId="77777777" w:rsidR="00194F89" w:rsidRDefault="00194F89" w:rsidP="006C3881">
      <w:pPr>
        <w:jc w:val="both"/>
        <w:rPr>
          <w:rFonts w:ascii="Arial" w:hAnsi="Arial" w:cs="Arial"/>
          <w:sz w:val="22"/>
          <w:szCs w:val="22"/>
        </w:rPr>
      </w:pPr>
    </w:p>
    <w:p w14:paraId="6B7B3CD5" w14:textId="77777777" w:rsidR="00194F89" w:rsidRPr="00194F89" w:rsidRDefault="00194F89" w:rsidP="00194F89">
      <w:pPr>
        <w:pStyle w:val="NoSpacing"/>
        <w:jc w:val="both"/>
        <w:rPr>
          <w:rFonts w:ascii="Arial" w:hAnsi="Arial" w:cs="Arial"/>
          <w:sz w:val="22"/>
          <w:szCs w:val="22"/>
          <w:u w:val="single"/>
        </w:rPr>
      </w:pPr>
      <w:r>
        <w:rPr>
          <w:rFonts w:ascii="Arial" w:hAnsi="Arial" w:cs="Arial"/>
          <w:sz w:val="22"/>
          <w:szCs w:val="22"/>
        </w:rPr>
        <w:t>XII.</w:t>
      </w:r>
      <w:r>
        <w:rPr>
          <w:rFonts w:ascii="Arial" w:hAnsi="Arial" w:cs="Arial"/>
          <w:sz w:val="22"/>
          <w:szCs w:val="22"/>
        </w:rPr>
        <w:tab/>
      </w:r>
      <w:r w:rsidRPr="00194F89">
        <w:rPr>
          <w:rFonts w:ascii="Arial" w:hAnsi="Arial" w:cs="Arial"/>
          <w:sz w:val="22"/>
          <w:szCs w:val="22"/>
          <w:u w:val="single"/>
        </w:rPr>
        <w:t>INDEMINIFICATION:</w:t>
      </w:r>
    </w:p>
    <w:p w14:paraId="71D9A047" w14:textId="77777777" w:rsidR="00194F89" w:rsidRPr="00194F89" w:rsidRDefault="00194F89" w:rsidP="00194F89">
      <w:pPr>
        <w:tabs>
          <w:tab w:val="left" w:pos="720"/>
          <w:tab w:val="left" w:pos="1080"/>
          <w:tab w:val="left" w:pos="1440"/>
          <w:tab w:val="left" w:pos="1800"/>
          <w:tab w:val="left" w:pos="2160"/>
          <w:tab w:val="left" w:pos="2520"/>
        </w:tabs>
        <w:jc w:val="both"/>
        <w:rPr>
          <w:rFonts w:ascii="Arial" w:hAnsi="Arial" w:cs="Arial"/>
          <w:sz w:val="22"/>
          <w:szCs w:val="22"/>
          <w:u w:val="single"/>
        </w:rPr>
      </w:pPr>
    </w:p>
    <w:p w14:paraId="1A94E551" w14:textId="6618E7D0" w:rsidR="006C3881" w:rsidRPr="006C3881" w:rsidRDefault="00194F89" w:rsidP="00BE44AA">
      <w:pPr>
        <w:tabs>
          <w:tab w:val="left" w:pos="720"/>
          <w:tab w:val="left" w:pos="1080"/>
          <w:tab w:val="left" w:pos="1440"/>
          <w:tab w:val="left" w:pos="1800"/>
          <w:tab w:val="left" w:pos="2160"/>
          <w:tab w:val="left" w:pos="2520"/>
        </w:tabs>
        <w:ind w:left="720"/>
        <w:jc w:val="both"/>
        <w:rPr>
          <w:rFonts w:ascii="Arial" w:hAnsi="Arial" w:cs="Arial"/>
          <w:sz w:val="22"/>
          <w:szCs w:val="22"/>
        </w:rPr>
      </w:pPr>
      <w:r w:rsidRPr="00194F89">
        <w:rPr>
          <w:rFonts w:ascii="Arial" w:hAnsi="Arial" w:cs="Arial"/>
          <w:sz w:val="22"/>
          <w:szCs w:val="22"/>
        </w:rPr>
        <w:t>The successful proposer (s) or its agents shall indemnify, defend and hold harmless Virginia Tech from any and all claim, demands, costs and expenses resulting from or arising from this contract, including personal injury or property damage arising out of the negligent acts or omissions of any contractors or any party for whom it is responsible.</w:t>
      </w:r>
      <w:r w:rsidRPr="00194F89">
        <w:rPr>
          <w:rFonts w:ascii="Arial" w:hAnsi="Arial" w:cs="Arial"/>
          <w:sz w:val="22"/>
          <w:szCs w:val="22"/>
        </w:rPr>
        <w:tab/>
      </w:r>
    </w:p>
    <w:p w14:paraId="02074096" w14:textId="77777777" w:rsidR="00C43861" w:rsidRPr="00777995" w:rsidRDefault="00C43861" w:rsidP="00C43861">
      <w:pPr>
        <w:ind w:left="720"/>
        <w:jc w:val="both"/>
        <w:rPr>
          <w:rFonts w:ascii="Arial" w:hAnsi="Arial" w:cs="Arial"/>
          <w:sz w:val="22"/>
          <w:szCs w:val="22"/>
        </w:rPr>
      </w:pPr>
    </w:p>
    <w:p w14:paraId="300998EE" w14:textId="230739FB"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194F89">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8" w:history="1">
        <w:r w:rsidR="008C56B7" w:rsidRPr="008C56B7">
          <w:rPr>
            <w:rStyle w:val="Hyperlink"/>
            <w:rFonts w:ascii="Arial" w:hAnsi="Arial" w:cs="Arial"/>
            <w:sz w:val="22"/>
            <w:szCs w:val="22"/>
          </w:rPr>
          <w:t>http://www.apps.vpfin.vt.edu/htm</w:t>
        </w:r>
        <w:r w:rsidR="008C56B7" w:rsidRPr="008C56B7">
          <w:rPr>
            <w:rStyle w:val="Hyperlink"/>
            <w:rFonts w:ascii="Arial" w:hAnsi="Arial" w:cs="Arial"/>
            <w:sz w:val="22"/>
            <w:szCs w:val="22"/>
          </w:rPr>
          <w:t>l</w:t>
        </w:r>
        <w:r w:rsidR="008C56B7" w:rsidRPr="008C56B7">
          <w:rPr>
            <w:rStyle w:val="Hyperlink"/>
            <w:rFonts w:ascii="Arial" w:hAnsi="Arial" w:cs="Arial"/>
            <w:sz w:val="22"/>
            <w:szCs w:val="22"/>
          </w:rPr>
          <w:t>.docs/bids.php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6C465B26"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194F89">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2077E913"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B915FD9" w:rsidR="00E60E0D" w:rsidRDefault="00E60E0D" w:rsidP="00817272">
      <w:pPr>
        <w:ind w:left="720"/>
        <w:jc w:val="both"/>
        <w:rPr>
          <w:rFonts w:ascii="Arial" w:hAnsi="Arial" w:cs="Arial"/>
          <w:sz w:val="22"/>
          <w:szCs w:val="22"/>
        </w:rPr>
      </w:pPr>
    </w:p>
    <w:p w14:paraId="131701E5" w14:textId="62EE12D4" w:rsidR="008E48D6" w:rsidRDefault="008E48D6" w:rsidP="00817272">
      <w:pPr>
        <w:ind w:left="720"/>
        <w:jc w:val="both"/>
        <w:rPr>
          <w:rFonts w:ascii="Arial" w:hAnsi="Arial" w:cs="Arial"/>
          <w:sz w:val="22"/>
          <w:szCs w:val="22"/>
        </w:rPr>
      </w:pPr>
    </w:p>
    <w:p w14:paraId="62552E2C" w14:textId="77777777" w:rsidR="008E48D6" w:rsidRPr="00777995" w:rsidRDefault="008E48D6" w:rsidP="00817272">
      <w:pPr>
        <w:ind w:left="720"/>
        <w:jc w:val="both"/>
        <w:rPr>
          <w:rFonts w:ascii="Arial" w:hAnsi="Arial" w:cs="Arial"/>
          <w:sz w:val="22"/>
          <w:szCs w:val="22"/>
        </w:rPr>
      </w:pPr>
    </w:p>
    <w:p w14:paraId="2B93B8DB" w14:textId="19B6D4A0"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19F21D53" w14:textId="3D3D6E15" w:rsidR="00231CB1" w:rsidRPr="00777995" w:rsidRDefault="00231CB1" w:rsidP="00B94B3E">
      <w:pPr>
        <w:jc w:val="both"/>
        <w:rPr>
          <w:rFonts w:ascii="Arial" w:hAnsi="Arial" w:cs="Arial"/>
          <w:sz w:val="22"/>
          <w:szCs w:val="22"/>
        </w:rPr>
      </w:pPr>
    </w:p>
    <w:p w14:paraId="785BB398" w14:textId="658EEAE4"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206DC4">
        <w:rPr>
          <w:rFonts w:ascii="Arial" w:hAnsi="Arial" w:cs="Arial"/>
          <w:sz w:val="22"/>
          <w:szCs w:val="22"/>
        </w:rPr>
        <w:t>VII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7C32DB70" w14:textId="0C9EAC50" w:rsidR="00A750BA" w:rsidRDefault="004C2D37" w:rsidP="00194F89">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682E4B">
        <w:rPr>
          <w:rFonts w:ascii="Arial" w:hAnsi="Arial" w:cs="Arial"/>
          <w:sz w:val="22"/>
          <w:szCs w:val="22"/>
        </w:rPr>
        <w:t>–</w:t>
      </w:r>
      <w:r w:rsidR="004500D8" w:rsidRPr="00563330">
        <w:rPr>
          <w:rFonts w:ascii="Arial" w:hAnsi="Arial" w:cs="Arial"/>
          <w:sz w:val="22"/>
          <w:szCs w:val="22"/>
        </w:rPr>
        <w:t xml:space="preserve"> </w:t>
      </w:r>
      <w:r w:rsidR="00206DC4">
        <w:rPr>
          <w:rFonts w:ascii="Arial" w:hAnsi="Arial" w:cs="Arial"/>
          <w:sz w:val="22"/>
          <w:szCs w:val="22"/>
        </w:rPr>
        <w:t>Sample Contract Form</w:t>
      </w:r>
    </w:p>
    <w:p w14:paraId="3E453D66" w14:textId="535D1DDB" w:rsidR="00206DC4" w:rsidRPr="00777995" w:rsidRDefault="00891977" w:rsidP="00194F89">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C</w:t>
      </w:r>
      <w:r w:rsidR="00206DC4">
        <w:rPr>
          <w:rFonts w:ascii="Arial" w:hAnsi="Arial" w:cs="Arial"/>
          <w:sz w:val="22"/>
          <w:szCs w:val="22"/>
        </w:rPr>
        <w:t xml:space="preserve"> – Financial Proposal Form (To be completed by Contractor)</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7D5295">
        <w:rPr>
          <w:rFonts w:ascii="Arial" w:hAnsi="Arial" w:cs="Arial"/>
          <w:b/>
          <w:sz w:val="22"/>
          <w:szCs w:val="22"/>
        </w:rPr>
      </w:r>
      <w:r w:rsidR="007D5295">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0B411DAA" w14:textId="21D5A4F6" w:rsidR="006C2541" w:rsidRDefault="007D5295" w:rsidP="00817272">
      <w:pPr>
        <w:tabs>
          <w:tab w:val="left" w:pos="288"/>
          <w:tab w:val="left" w:pos="576"/>
          <w:tab w:val="left" w:pos="864"/>
          <w:tab w:val="left" w:pos="1152"/>
        </w:tabs>
        <w:suppressAutoHyphens/>
        <w:jc w:val="both"/>
        <w:rPr>
          <w:rStyle w:val="Hyperlink"/>
          <w:rFonts w:ascii="Arial" w:hAnsi="Arial" w:cs="Arial"/>
          <w:sz w:val="22"/>
          <w:szCs w:val="22"/>
        </w:rPr>
      </w:pPr>
      <w:hyperlink r:id="rId19" w:history="1">
        <w:r w:rsidR="009C615D" w:rsidRPr="00233401">
          <w:rPr>
            <w:rStyle w:val="Hyperlink"/>
            <w:rFonts w:ascii="Arial" w:hAnsi="Arial" w:cs="Arial"/>
            <w:sz w:val="22"/>
            <w:szCs w:val="22"/>
          </w:rPr>
          <w:t>https://www.procurement.vt.edu/content/dam/procurement_vt_edu/</w:t>
        </w:r>
        <w:r w:rsidR="009C615D" w:rsidRPr="00233401">
          <w:rPr>
            <w:rStyle w:val="Hyperlink"/>
            <w:rFonts w:ascii="Arial" w:hAnsi="Arial" w:cs="Arial"/>
            <w:sz w:val="22"/>
            <w:szCs w:val="22"/>
          </w:rPr>
          <w:t>d</w:t>
        </w:r>
        <w:r w:rsidR="009C615D" w:rsidRPr="00233401">
          <w:rPr>
            <w:rStyle w:val="Hyperlink"/>
            <w:rFonts w:ascii="Arial" w:hAnsi="Arial" w:cs="Arial"/>
            <w:sz w:val="22"/>
            <w:szCs w:val="22"/>
          </w:rPr>
          <w:t>ocs/terms/GTC_RFP_01282019.pdf</w:t>
        </w:r>
      </w:hyperlink>
    </w:p>
    <w:p w14:paraId="67FE56DC" w14:textId="77777777"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736EB29B" w:rsidR="007851F7" w:rsidRPr="00E27855" w:rsidRDefault="00411A46" w:rsidP="00817272">
      <w:pPr>
        <w:tabs>
          <w:tab w:val="left" w:pos="288"/>
          <w:tab w:val="left" w:pos="576"/>
          <w:tab w:val="left" w:pos="864"/>
          <w:tab w:val="left" w:pos="1152"/>
        </w:tabs>
        <w:suppressAutoHyphens/>
        <w:jc w:val="both"/>
        <w:rPr>
          <w:rFonts w:ascii="Arial" w:hAnsi="Arial" w:cs="Arial"/>
          <w:b/>
          <w:color w:val="FF0000"/>
          <w:sz w:val="22"/>
          <w:szCs w:val="22"/>
          <w:u w:val="single"/>
        </w:rPr>
      </w:pPr>
      <w:r w:rsidRPr="00E27855">
        <w:rPr>
          <w:rFonts w:ascii="Arial" w:hAnsi="Arial" w:cs="Arial"/>
          <w:b/>
          <w:sz w:val="22"/>
          <w:szCs w:val="22"/>
          <w:u w:val="single"/>
        </w:rPr>
        <w:t>ADDITIONAL TERMS AND CONDITIONS</w:t>
      </w:r>
      <w:r w:rsidR="000A2EFF" w:rsidRPr="00E27855">
        <w:rPr>
          <w:rFonts w:ascii="Arial" w:hAnsi="Arial" w:cs="Arial"/>
          <w:b/>
          <w:sz w:val="22"/>
          <w:szCs w:val="22"/>
          <w:u w:val="single"/>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6AAEA5D" w14:textId="76EFE18B"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5876A5">
      <w:pPr>
        <w:ind w:left="90"/>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0982003B"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206DC4">
        <w:rPr>
          <w:rFonts w:ascii="Arial" w:hAnsi="Arial" w:cs="Arial"/>
          <w:sz w:val="22"/>
          <w:szCs w:val="22"/>
        </w:rPr>
        <w:t>Kimberly Dulaney</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t>and</w:t>
      </w:r>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791171"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791171">
        <w:rPr>
          <w:rFonts w:ascii="Arial" w:hAnsi="Arial" w:cs="Arial"/>
          <w:sz w:val="22"/>
          <w:szCs w:val="22"/>
        </w:rPr>
        <w:t>Virginia Polytechnic Institute and State University</w:t>
      </w:r>
      <w:r w:rsidR="00384008" w:rsidRPr="00791171">
        <w:rPr>
          <w:rFonts w:ascii="Arial" w:hAnsi="Arial" w:cs="Arial"/>
          <w:sz w:val="22"/>
          <w:szCs w:val="22"/>
        </w:rPr>
        <w:t xml:space="preserve"> (Virginia Tech)</w:t>
      </w:r>
    </w:p>
    <w:p w14:paraId="1600B3DD" w14:textId="5F27D317" w:rsidR="0021776F" w:rsidRPr="00791171" w:rsidRDefault="0021776F" w:rsidP="00817272">
      <w:pPr>
        <w:ind w:left="288" w:hanging="288"/>
        <w:jc w:val="both"/>
        <w:rPr>
          <w:rFonts w:ascii="Arial" w:hAnsi="Arial" w:cs="Arial"/>
          <w:sz w:val="22"/>
          <w:szCs w:val="22"/>
        </w:rPr>
      </w:pPr>
      <w:r w:rsidRPr="00791171">
        <w:rPr>
          <w:rFonts w:ascii="Arial" w:hAnsi="Arial" w:cs="Arial"/>
          <w:sz w:val="22"/>
          <w:szCs w:val="22"/>
        </w:rPr>
        <w:tab/>
      </w:r>
      <w:r w:rsidRPr="00791171">
        <w:rPr>
          <w:rFonts w:ascii="Arial" w:hAnsi="Arial" w:cs="Arial"/>
          <w:sz w:val="22"/>
          <w:szCs w:val="22"/>
        </w:rPr>
        <w:tab/>
        <w:t xml:space="preserve">Attn: </w:t>
      </w:r>
      <w:r w:rsidR="00791171" w:rsidRPr="00791171">
        <w:rPr>
          <w:rFonts w:ascii="Arial" w:hAnsi="Arial" w:cs="Arial"/>
          <w:sz w:val="22"/>
          <w:szCs w:val="22"/>
        </w:rPr>
        <w:t>Anthony Watson</w:t>
      </w:r>
    </w:p>
    <w:p w14:paraId="3400F310" w14:textId="44266788" w:rsidR="0021776F" w:rsidRPr="00791171" w:rsidRDefault="0021776F" w:rsidP="00817272">
      <w:pPr>
        <w:ind w:left="288" w:hanging="288"/>
        <w:jc w:val="both"/>
        <w:rPr>
          <w:rFonts w:ascii="Arial" w:hAnsi="Arial" w:cs="Arial"/>
          <w:sz w:val="22"/>
          <w:szCs w:val="22"/>
        </w:rPr>
      </w:pPr>
      <w:r w:rsidRPr="00791171">
        <w:rPr>
          <w:rFonts w:ascii="Arial" w:hAnsi="Arial" w:cs="Arial"/>
          <w:sz w:val="22"/>
          <w:szCs w:val="22"/>
        </w:rPr>
        <w:tab/>
      </w:r>
      <w:r w:rsidRPr="00791171">
        <w:rPr>
          <w:rFonts w:ascii="Arial" w:hAnsi="Arial" w:cs="Arial"/>
          <w:sz w:val="22"/>
          <w:szCs w:val="22"/>
        </w:rPr>
        <w:tab/>
      </w:r>
      <w:r w:rsidR="00791171" w:rsidRPr="00791171">
        <w:rPr>
          <w:rFonts w:ascii="Arial" w:hAnsi="Arial" w:cs="Arial"/>
          <w:sz w:val="22"/>
          <w:szCs w:val="22"/>
        </w:rPr>
        <w:t>Associate Director of Facilities, Buildings and Grounds (0529)</w:t>
      </w:r>
    </w:p>
    <w:p w14:paraId="105EA3B3" w14:textId="6760E084" w:rsidR="00791171" w:rsidRPr="00791171" w:rsidRDefault="00791171" w:rsidP="00817272">
      <w:pPr>
        <w:ind w:left="288" w:hanging="288"/>
        <w:jc w:val="both"/>
        <w:rPr>
          <w:rFonts w:ascii="Arial" w:hAnsi="Arial" w:cs="Arial"/>
          <w:sz w:val="22"/>
          <w:szCs w:val="22"/>
        </w:rPr>
      </w:pPr>
      <w:r w:rsidRPr="00791171">
        <w:rPr>
          <w:rFonts w:ascii="Arial" w:hAnsi="Arial" w:cs="Arial"/>
          <w:sz w:val="22"/>
          <w:szCs w:val="22"/>
        </w:rPr>
        <w:tab/>
      </w:r>
      <w:r w:rsidRPr="00791171">
        <w:rPr>
          <w:rFonts w:ascii="Arial" w:hAnsi="Arial" w:cs="Arial"/>
          <w:sz w:val="22"/>
          <w:szCs w:val="22"/>
        </w:rPr>
        <w:tab/>
        <w:t>Facilities Operations</w:t>
      </w:r>
    </w:p>
    <w:p w14:paraId="2379751F" w14:textId="054FA797" w:rsidR="0021776F" w:rsidRPr="00791171" w:rsidRDefault="00791171" w:rsidP="00817272">
      <w:pPr>
        <w:ind w:left="288" w:hanging="288"/>
        <w:jc w:val="both"/>
        <w:rPr>
          <w:rFonts w:ascii="Arial" w:hAnsi="Arial" w:cs="Arial"/>
          <w:sz w:val="22"/>
          <w:szCs w:val="22"/>
        </w:rPr>
      </w:pPr>
      <w:r w:rsidRPr="00791171">
        <w:rPr>
          <w:rFonts w:ascii="Arial" w:hAnsi="Arial" w:cs="Arial"/>
          <w:sz w:val="22"/>
          <w:szCs w:val="22"/>
        </w:rPr>
        <w:tab/>
      </w:r>
      <w:r w:rsidRPr="00791171">
        <w:rPr>
          <w:rFonts w:ascii="Arial" w:hAnsi="Arial" w:cs="Arial"/>
          <w:sz w:val="22"/>
          <w:szCs w:val="22"/>
        </w:rPr>
        <w:tab/>
        <w:t>Sterrett Facilities Complex</w:t>
      </w:r>
    </w:p>
    <w:p w14:paraId="058EE49B" w14:textId="77777777" w:rsidR="0021776F" w:rsidRPr="00411A46" w:rsidRDefault="0021776F" w:rsidP="00817272">
      <w:pPr>
        <w:ind w:left="288" w:hanging="288"/>
        <w:jc w:val="both"/>
        <w:rPr>
          <w:rFonts w:ascii="Arial" w:hAnsi="Arial" w:cs="Arial"/>
          <w:sz w:val="22"/>
          <w:szCs w:val="22"/>
        </w:rPr>
      </w:pPr>
      <w:r w:rsidRPr="00791171">
        <w:rPr>
          <w:rFonts w:ascii="Arial" w:hAnsi="Arial" w:cs="Arial"/>
          <w:sz w:val="22"/>
          <w:szCs w:val="22"/>
        </w:rPr>
        <w:tab/>
      </w:r>
      <w:r w:rsidRPr="00791171">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5876A5">
      <w:pPr>
        <w:pStyle w:val="ListParagraph"/>
        <w:numPr>
          <w:ilvl w:val="0"/>
          <w:numId w:val="20"/>
        </w:numPr>
        <w:ind w:left="270" w:hanging="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6785CB79" w:rsidR="00090B7A" w:rsidRPr="009B0E31" w:rsidRDefault="00090B7A" w:rsidP="005876A5">
      <w:pPr>
        <w:pStyle w:val="ListParagraph"/>
        <w:numPr>
          <w:ilvl w:val="0"/>
          <w:numId w:val="20"/>
        </w:numPr>
        <w:tabs>
          <w:tab w:val="left" w:pos="360"/>
          <w:tab w:val="left" w:pos="720"/>
          <w:tab w:val="left" w:pos="810"/>
          <w:tab w:val="left" w:pos="1080"/>
          <w:tab w:val="left" w:pos="1260"/>
        </w:tabs>
        <w:ind w:left="270" w:hanging="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For agreements involving Cloud-based Web-</w:t>
      </w:r>
      <w:r w:rsidR="005876A5">
        <w:rPr>
          <w:rFonts w:ascii="Arial" w:hAnsi="Arial" w:cs="Arial"/>
          <w:sz w:val="22"/>
          <w:szCs w:val="22"/>
        </w:rPr>
        <w:t xml:space="preserve">  hosted </w:t>
      </w:r>
      <w:r w:rsidRPr="009B0E31">
        <w:rPr>
          <w:rFonts w:ascii="Arial" w:hAnsi="Arial" w:cs="Arial"/>
          <w:sz w:val="22"/>
          <w:szCs w:val="22"/>
        </w:rPr>
        <w:t xml:space="preserve">software/applications refer to link for additional terms and conditions: </w:t>
      </w:r>
      <w:hyperlink r:id="rId20" w:history="1">
        <w:r w:rsidRPr="009B0E31">
          <w:rPr>
            <w:rStyle w:val="Hyperlink"/>
            <w:rFonts w:ascii="Arial" w:hAnsi="Arial" w:cs="Arial"/>
            <w:sz w:val="22"/>
            <w:szCs w:val="22"/>
          </w:rPr>
          <w:t>http://www.ita.vt.edu/purchasing/VT_Cloud</w:t>
        </w:r>
        <w:r w:rsidRPr="009B0E31">
          <w:rPr>
            <w:rStyle w:val="Hyperlink"/>
            <w:rFonts w:ascii="Arial" w:hAnsi="Arial" w:cs="Arial"/>
            <w:sz w:val="22"/>
            <w:szCs w:val="22"/>
          </w:rPr>
          <w:t>_</w:t>
        </w:r>
        <w:r w:rsidRPr="009B0E31">
          <w:rPr>
            <w:rStyle w:val="Hyperlink"/>
            <w:rFonts w:ascii="Arial" w:hAnsi="Arial" w:cs="Arial"/>
            <w:sz w:val="22"/>
            <w:szCs w:val="22"/>
          </w:rPr>
          <w:t>Data_Protection_Addendum_final03102017.pdf</w:t>
        </w:r>
      </w:hyperlink>
    </w:p>
    <w:p w14:paraId="6C0EC104" w14:textId="2A437E62" w:rsidR="00090BC6" w:rsidRDefault="00090BC6" w:rsidP="00090B7A">
      <w:pPr>
        <w:pStyle w:val="ListParagraph"/>
        <w:ind w:left="270"/>
        <w:jc w:val="both"/>
        <w:rPr>
          <w:rFonts w:ascii="Arial" w:hAnsi="Arial" w:cs="Arial"/>
          <w:sz w:val="22"/>
          <w:szCs w:val="22"/>
        </w:rPr>
      </w:pPr>
    </w:p>
    <w:p w14:paraId="7A545056" w14:textId="3BF1E021" w:rsidR="00BE44AA" w:rsidRDefault="00BE44AA" w:rsidP="00090B7A">
      <w:pPr>
        <w:pStyle w:val="ListParagraph"/>
        <w:ind w:left="270"/>
        <w:jc w:val="both"/>
        <w:rPr>
          <w:rFonts w:ascii="Arial" w:hAnsi="Arial" w:cs="Arial"/>
          <w:sz w:val="22"/>
          <w:szCs w:val="22"/>
        </w:rPr>
      </w:pPr>
    </w:p>
    <w:p w14:paraId="49302B3A" w14:textId="6F68C514" w:rsidR="00BE44AA" w:rsidRDefault="00BE44AA" w:rsidP="00090B7A">
      <w:pPr>
        <w:pStyle w:val="ListParagraph"/>
        <w:ind w:left="270"/>
        <w:jc w:val="both"/>
        <w:rPr>
          <w:rFonts w:ascii="Arial" w:hAnsi="Arial" w:cs="Arial"/>
          <w:sz w:val="22"/>
          <w:szCs w:val="22"/>
        </w:rPr>
      </w:pPr>
    </w:p>
    <w:p w14:paraId="215D744C" w14:textId="2640D452" w:rsidR="00BE44AA" w:rsidRDefault="00BE44AA" w:rsidP="00090B7A">
      <w:pPr>
        <w:pStyle w:val="ListParagraph"/>
        <w:ind w:left="270"/>
        <w:jc w:val="both"/>
        <w:rPr>
          <w:rFonts w:ascii="Arial" w:hAnsi="Arial" w:cs="Arial"/>
          <w:sz w:val="22"/>
          <w:szCs w:val="22"/>
        </w:rPr>
      </w:pPr>
    </w:p>
    <w:p w14:paraId="201E08D6" w14:textId="0F8821EB" w:rsidR="00BE44AA" w:rsidRDefault="00BE44AA" w:rsidP="00090B7A">
      <w:pPr>
        <w:pStyle w:val="ListParagraph"/>
        <w:ind w:left="270"/>
        <w:jc w:val="both"/>
        <w:rPr>
          <w:rFonts w:ascii="Arial" w:hAnsi="Arial" w:cs="Arial"/>
          <w:sz w:val="22"/>
          <w:szCs w:val="22"/>
        </w:rPr>
      </w:pPr>
    </w:p>
    <w:p w14:paraId="7489F136" w14:textId="2E0EF484" w:rsidR="00BE44AA" w:rsidRDefault="00BE44AA" w:rsidP="00090B7A">
      <w:pPr>
        <w:pStyle w:val="ListParagraph"/>
        <w:ind w:left="270"/>
        <w:jc w:val="both"/>
        <w:rPr>
          <w:rFonts w:ascii="Arial" w:hAnsi="Arial" w:cs="Arial"/>
          <w:sz w:val="22"/>
          <w:szCs w:val="22"/>
        </w:rPr>
      </w:pPr>
    </w:p>
    <w:p w14:paraId="0EC73FBA" w14:textId="375FB53C" w:rsidR="00BE44AA" w:rsidRDefault="00BE44AA" w:rsidP="00090B7A">
      <w:pPr>
        <w:pStyle w:val="ListParagraph"/>
        <w:ind w:left="270"/>
        <w:jc w:val="both"/>
        <w:rPr>
          <w:rFonts w:ascii="Arial" w:hAnsi="Arial" w:cs="Arial"/>
          <w:sz w:val="22"/>
          <w:szCs w:val="22"/>
        </w:rPr>
      </w:pPr>
    </w:p>
    <w:p w14:paraId="6DB8853A" w14:textId="57B5BF67" w:rsidR="00BE44AA" w:rsidRDefault="00BE44AA" w:rsidP="00090B7A">
      <w:pPr>
        <w:pStyle w:val="ListParagraph"/>
        <w:ind w:left="270"/>
        <w:jc w:val="both"/>
        <w:rPr>
          <w:rFonts w:ascii="Arial" w:hAnsi="Arial" w:cs="Arial"/>
          <w:sz w:val="22"/>
          <w:szCs w:val="22"/>
        </w:rPr>
      </w:pPr>
    </w:p>
    <w:p w14:paraId="727CA669" w14:textId="6662C61A" w:rsidR="00BE44AA" w:rsidRDefault="00BE44AA" w:rsidP="00090B7A">
      <w:pPr>
        <w:pStyle w:val="ListParagraph"/>
        <w:ind w:left="270"/>
        <w:jc w:val="both"/>
        <w:rPr>
          <w:rFonts w:ascii="Arial" w:hAnsi="Arial" w:cs="Arial"/>
          <w:sz w:val="22"/>
          <w:szCs w:val="22"/>
        </w:rPr>
      </w:pPr>
    </w:p>
    <w:p w14:paraId="7656B347" w14:textId="3059526D" w:rsidR="00BE44AA" w:rsidRDefault="00BE44AA" w:rsidP="00090B7A">
      <w:pPr>
        <w:pStyle w:val="ListParagraph"/>
        <w:ind w:left="270"/>
        <w:jc w:val="both"/>
        <w:rPr>
          <w:rFonts w:ascii="Arial" w:hAnsi="Arial" w:cs="Arial"/>
          <w:sz w:val="22"/>
          <w:szCs w:val="22"/>
        </w:rPr>
      </w:pPr>
    </w:p>
    <w:p w14:paraId="6DBBEA60" w14:textId="6914CC80" w:rsidR="00BE44AA" w:rsidRDefault="00BE44AA" w:rsidP="00090B7A">
      <w:pPr>
        <w:pStyle w:val="ListParagraph"/>
        <w:ind w:left="270"/>
        <w:jc w:val="both"/>
        <w:rPr>
          <w:rFonts w:ascii="Arial" w:hAnsi="Arial" w:cs="Arial"/>
          <w:sz w:val="22"/>
          <w:szCs w:val="22"/>
        </w:rPr>
      </w:pPr>
    </w:p>
    <w:p w14:paraId="7289CEC2" w14:textId="0D386E63" w:rsidR="00BE44AA" w:rsidRPr="00090BC6" w:rsidRDefault="00BE44AA" w:rsidP="00090B7A">
      <w:pPr>
        <w:pStyle w:val="ListParagraph"/>
        <w:ind w:left="270"/>
        <w:jc w:val="both"/>
        <w:rPr>
          <w:rFonts w:ascii="Arial" w:hAnsi="Arial" w:cs="Arial"/>
          <w:sz w:val="22"/>
          <w:szCs w:val="22"/>
        </w:rPr>
      </w:pPr>
    </w:p>
    <w:p w14:paraId="0F743D12" w14:textId="77777777" w:rsidR="00264EA2" w:rsidRPr="00E27855" w:rsidRDefault="00264EA2" w:rsidP="00264EA2">
      <w:pPr>
        <w:ind w:left="288"/>
        <w:rPr>
          <w:rFonts w:ascii="Arial" w:hAnsi="Arial" w:cs="Arial"/>
          <w:b/>
          <w:sz w:val="22"/>
          <w:szCs w:val="22"/>
          <w:u w:val="single"/>
        </w:rPr>
      </w:pPr>
    </w:p>
    <w:p w14:paraId="21DA4199" w14:textId="2D6B4C5E" w:rsidR="00194F89" w:rsidRPr="00E27855" w:rsidRDefault="00E27855" w:rsidP="00264EA2">
      <w:pPr>
        <w:ind w:left="288"/>
        <w:rPr>
          <w:rFonts w:ascii="Arial" w:hAnsi="Arial" w:cs="Arial"/>
          <w:b/>
          <w:sz w:val="22"/>
          <w:szCs w:val="22"/>
          <w:u w:val="single"/>
        </w:rPr>
      </w:pPr>
      <w:r>
        <w:rPr>
          <w:rFonts w:ascii="Arial" w:hAnsi="Arial" w:cs="Arial"/>
          <w:b/>
          <w:sz w:val="22"/>
          <w:szCs w:val="22"/>
          <w:u w:val="single"/>
        </w:rPr>
        <w:lastRenderedPageBreak/>
        <w:t>RFP</w:t>
      </w:r>
      <w:r w:rsidR="00194F89" w:rsidRPr="00E27855">
        <w:rPr>
          <w:rFonts w:ascii="Arial" w:hAnsi="Arial" w:cs="Arial"/>
          <w:b/>
          <w:sz w:val="22"/>
          <w:szCs w:val="22"/>
          <w:u w:val="single"/>
        </w:rPr>
        <w:t xml:space="preserve"> SPECIAL TERM</w:t>
      </w:r>
      <w:r>
        <w:rPr>
          <w:rFonts w:ascii="Arial" w:hAnsi="Arial" w:cs="Arial"/>
          <w:b/>
          <w:sz w:val="22"/>
          <w:szCs w:val="22"/>
          <w:u w:val="single"/>
        </w:rPr>
        <w:t xml:space="preserve">S </w:t>
      </w:r>
      <w:r w:rsidR="00194F89" w:rsidRPr="00E27855">
        <w:rPr>
          <w:rFonts w:ascii="Arial" w:hAnsi="Arial" w:cs="Arial"/>
          <w:b/>
          <w:sz w:val="22"/>
          <w:szCs w:val="22"/>
          <w:u w:val="single"/>
        </w:rPr>
        <w:t xml:space="preserve">&amp; CONDITIONS </w:t>
      </w:r>
    </w:p>
    <w:p w14:paraId="4D134D92" w14:textId="77777777" w:rsidR="00194F89" w:rsidRPr="00DC7422" w:rsidRDefault="00194F89" w:rsidP="00194F89">
      <w:pPr>
        <w:ind w:left="288"/>
        <w:jc w:val="center"/>
        <w:rPr>
          <w:rFonts w:ascii="Arial" w:hAnsi="Arial" w:cs="Arial"/>
          <w:b/>
          <w:sz w:val="22"/>
          <w:szCs w:val="22"/>
        </w:rPr>
      </w:pPr>
    </w:p>
    <w:p w14:paraId="0454F206" w14:textId="77777777" w:rsidR="00194F89" w:rsidRPr="00E27855" w:rsidRDefault="00194F89" w:rsidP="005876A5">
      <w:pPr>
        <w:pStyle w:val="ListParagraph"/>
        <w:numPr>
          <w:ilvl w:val="0"/>
          <w:numId w:val="27"/>
        </w:numPr>
        <w:ind w:left="540" w:hanging="270"/>
        <w:jc w:val="both"/>
        <w:rPr>
          <w:rFonts w:ascii="Arial" w:hAnsi="Arial" w:cs="Arial"/>
          <w:sz w:val="22"/>
          <w:szCs w:val="22"/>
        </w:rPr>
      </w:pPr>
      <w:r w:rsidRPr="00E27855">
        <w:rPr>
          <w:rFonts w:ascii="Arial" w:hAnsi="Arial" w:cs="Arial"/>
          <w:b/>
          <w:sz w:val="22"/>
          <w:szCs w:val="22"/>
        </w:rPr>
        <w:t>ADVERTISING</w:t>
      </w:r>
      <w:r w:rsidRPr="00E27855">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3C9CEC07" w14:textId="4A9F3B32" w:rsidR="00194F89" w:rsidRPr="00DC7422" w:rsidRDefault="00194F89" w:rsidP="005876A5">
      <w:pPr>
        <w:ind w:left="360"/>
        <w:jc w:val="both"/>
        <w:rPr>
          <w:rFonts w:ascii="Arial" w:hAnsi="Arial" w:cs="Arial"/>
          <w:b/>
          <w:sz w:val="22"/>
          <w:szCs w:val="22"/>
        </w:rPr>
      </w:pPr>
    </w:p>
    <w:p w14:paraId="32D94D87" w14:textId="77777777" w:rsidR="00194F89" w:rsidRPr="00E27855" w:rsidRDefault="00194F89" w:rsidP="005876A5">
      <w:pPr>
        <w:pStyle w:val="ListParagraph"/>
        <w:numPr>
          <w:ilvl w:val="0"/>
          <w:numId w:val="27"/>
        </w:numPr>
        <w:ind w:left="630"/>
        <w:jc w:val="both"/>
        <w:rPr>
          <w:rFonts w:ascii="Arial" w:hAnsi="Arial" w:cs="Arial"/>
          <w:sz w:val="22"/>
          <w:szCs w:val="22"/>
        </w:rPr>
      </w:pPr>
      <w:r w:rsidRPr="00E27855">
        <w:rPr>
          <w:rFonts w:ascii="Arial" w:hAnsi="Arial" w:cs="Arial"/>
          <w:b/>
          <w:sz w:val="22"/>
          <w:szCs w:val="22"/>
        </w:rPr>
        <w:t xml:space="preserve">ASBESTOS: </w:t>
      </w:r>
      <w:r w:rsidRPr="00E27855">
        <w:rPr>
          <w:rFonts w:ascii="Arial" w:hAnsi="Arial" w:cs="Arial"/>
          <w:sz w:val="22"/>
          <w:szCs w:val="22"/>
        </w:rPr>
        <w:t xml:space="preserve"> The contractor is contracted by Virginia Tech to perform work in buildings where asbestos-containing materials (ACM) may be located.  The contractor will be informed by the Virginia Tech project coordinator/manager of the location of suspect and known ACM in the work area(s) to which the contractor is assigned.  The contractor shall under no circumstances damage or disturb suspect or known ACMs unless they have been specially retained to perform this work as a part of the contract and are legally qualified to perform this work.  The contractor shall provide his/her employees asbestos awareness and other training or activities required by 29 CFR 1926.1101 for the safe performance of their work.  The contractor shall submit to Virginia Tech Environmental Health &amp; Safety Services (EHSS) for review and approval his written work practices, precautions, procedures, and engineering controls to be used during work that disturbs ACM prior to commencement of this work.  Work will not proceed until the proposed work practices have been approved by EHSS. </w:t>
      </w:r>
    </w:p>
    <w:p w14:paraId="60B33DCA" w14:textId="0DAD3630" w:rsidR="00194F89" w:rsidRPr="00865DF1" w:rsidRDefault="00194F89" w:rsidP="005876A5">
      <w:pPr>
        <w:ind w:left="360"/>
        <w:jc w:val="both"/>
        <w:rPr>
          <w:rFonts w:ascii="Arial" w:hAnsi="Arial" w:cs="Arial"/>
          <w:i/>
          <w:sz w:val="22"/>
          <w:szCs w:val="22"/>
        </w:rPr>
      </w:pPr>
    </w:p>
    <w:p w14:paraId="57564A8B" w14:textId="77777777" w:rsidR="00194F89" w:rsidRPr="00E27855" w:rsidRDefault="00194F89" w:rsidP="000A4DF4">
      <w:pPr>
        <w:pStyle w:val="ListParagraph"/>
        <w:numPr>
          <w:ilvl w:val="0"/>
          <w:numId w:val="27"/>
        </w:numPr>
        <w:tabs>
          <w:tab w:val="left" w:pos="450"/>
        </w:tabs>
        <w:ind w:left="540" w:hanging="270"/>
        <w:jc w:val="both"/>
        <w:rPr>
          <w:rFonts w:ascii="Arial" w:hAnsi="Arial" w:cs="Arial"/>
          <w:sz w:val="22"/>
          <w:szCs w:val="22"/>
        </w:rPr>
      </w:pPr>
      <w:r w:rsidRPr="00E27855">
        <w:rPr>
          <w:rFonts w:ascii="Arial" w:hAnsi="Arial" w:cs="Arial"/>
          <w:b/>
          <w:sz w:val="22"/>
          <w:szCs w:val="22"/>
        </w:rPr>
        <w:t>OPTIONAL PERFORMANCE AND PAYMENT BONDS</w:t>
      </w:r>
      <w:r w:rsidRPr="00E27855">
        <w:rPr>
          <w:rFonts w:ascii="Arial" w:hAnsi="Arial" w:cs="Arial"/>
          <w:sz w:val="22"/>
          <w:szCs w:val="22"/>
        </w:rPr>
        <w:t>:  The University reserves the right in its own discretion to require performance and payment bonds prior to execution of the Contract.  The successful offeror/bidder shall be prepared to deliver executed Commonwealth of Virginia Standard Performance and labor and Material Payment Bonds if so requested each in the sum of the contract amount, with the Commonwealth of Virginia, Virginia Polytechnic Institute and State University as oblige.  The surety shall be a company or companies approved by the State Corporation Commission to transact surety business in the Commonwealth of Virginia.  No payment shall be due and payable to the contractor, even if the contract has been performed in whole or in part, until the bonds have been delivered to and approved by the procurement office.  Standard bond forms will be provided by the procurement office if the University does so request a performance and payment bond.</w:t>
      </w:r>
    </w:p>
    <w:p w14:paraId="2476A05F" w14:textId="77777777" w:rsidR="00194F89" w:rsidRDefault="00194F89" w:rsidP="005876A5">
      <w:pPr>
        <w:ind w:left="360"/>
        <w:jc w:val="both"/>
        <w:rPr>
          <w:rFonts w:ascii="Arial" w:hAnsi="Arial" w:cs="Arial"/>
          <w:sz w:val="22"/>
          <w:szCs w:val="22"/>
        </w:rPr>
      </w:pPr>
    </w:p>
    <w:p w14:paraId="75F3293C" w14:textId="77777777" w:rsidR="00194F89" w:rsidRDefault="00194F89" w:rsidP="000A4DF4">
      <w:pPr>
        <w:ind w:left="540"/>
        <w:jc w:val="both"/>
        <w:rPr>
          <w:rFonts w:ascii="Arial" w:hAnsi="Arial" w:cs="Arial"/>
          <w:sz w:val="22"/>
          <w:szCs w:val="22"/>
        </w:rPr>
      </w:pPr>
      <w:r>
        <w:rPr>
          <w:rFonts w:ascii="Arial" w:hAnsi="Arial" w:cs="Arial"/>
          <w:sz w:val="22"/>
          <w:szCs w:val="22"/>
        </w:rPr>
        <w:t>Determination of the requirement to submit performance and payment bonds will be made by the University at it sole discretion based on the following:</w:t>
      </w:r>
    </w:p>
    <w:p w14:paraId="0C81E301" w14:textId="77777777" w:rsidR="00194F89" w:rsidRDefault="00194F89" w:rsidP="005876A5">
      <w:pPr>
        <w:ind w:left="360"/>
        <w:jc w:val="both"/>
        <w:rPr>
          <w:rFonts w:ascii="Arial" w:hAnsi="Arial" w:cs="Arial"/>
          <w:sz w:val="22"/>
          <w:szCs w:val="22"/>
        </w:rPr>
      </w:pPr>
    </w:p>
    <w:p w14:paraId="6DEE48BF" w14:textId="77777777" w:rsidR="00194F89" w:rsidRPr="00B846FC" w:rsidRDefault="00194F89" w:rsidP="005876A5">
      <w:pPr>
        <w:pStyle w:val="ListParagraph"/>
        <w:numPr>
          <w:ilvl w:val="0"/>
          <w:numId w:val="25"/>
        </w:numPr>
        <w:ind w:firstLine="0"/>
        <w:jc w:val="both"/>
        <w:rPr>
          <w:rFonts w:ascii="Arial" w:hAnsi="Arial" w:cs="Arial"/>
          <w:sz w:val="22"/>
          <w:szCs w:val="22"/>
        </w:rPr>
      </w:pPr>
      <w:r w:rsidRPr="00B846FC">
        <w:rPr>
          <w:rFonts w:ascii="Arial" w:hAnsi="Arial" w:cs="Arial"/>
          <w:sz w:val="22"/>
          <w:szCs w:val="22"/>
        </w:rPr>
        <w:t>Complexity of the project</w:t>
      </w:r>
    </w:p>
    <w:p w14:paraId="6969A7BE" w14:textId="77777777" w:rsidR="00194F89" w:rsidRPr="00B846FC" w:rsidRDefault="00194F89" w:rsidP="005876A5">
      <w:pPr>
        <w:pStyle w:val="ListParagraph"/>
        <w:numPr>
          <w:ilvl w:val="0"/>
          <w:numId w:val="25"/>
        </w:numPr>
        <w:ind w:firstLine="0"/>
        <w:jc w:val="both"/>
        <w:rPr>
          <w:rFonts w:ascii="Arial" w:hAnsi="Arial" w:cs="Arial"/>
          <w:sz w:val="22"/>
          <w:szCs w:val="22"/>
        </w:rPr>
      </w:pPr>
      <w:r w:rsidRPr="00B846FC">
        <w:rPr>
          <w:rFonts w:ascii="Arial" w:hAnsi="Arial" w:cs="Arial"/>
          <w:sz w:val="22"/>
          <w:szCs w:val="22"/>
        </w:rPr>
        <w:t>Timeline of the project</w:t>
      </w:r>
    </w:p>
    <w:p w14:paraId="155514A5" w14:textId="77777777" w:rsidR="00194F89" w:rsidRPr="00B846FC" w:rsidRDefault="00194F89" w:rsidP="005876A5">
      <w:pPr>
        <w:pStyle w:val="ListParagraph"/>
        <w:numPr>
          <w:ilvl w:val="0"/>
          <w:numId w:val="25"/>
        </w:numPr>
        <w:ind w:firstLine="0"/>
        <w:jc w:val="both"/>
        <w:rPr>
          <w:rFonts w:ascii="Arial" w:hAnsi="Arial" w:cs="Arial"/>
          <w:sz w:val="22"/>
          <w:szCs w:val="22"/>
        </w:rPr>
      </w:pPr>
      <w:r w:rsidRPr="00B846FC">
        <w:rPr>
          <w:rFonts w:ascii="Arial" w:hAnsi="Arial" w:cs="Arial"/>
          <w:sz w:val="22"/>
          <w:szCs w:val="22"/>
        </w:rPr>
        <w:t>Evaluation of the contractor’s references provided</w:t>
      </w:r>
    </w:p>
    <w:p w14:paraId="7C05B1A3" w14:textId="77777777" w:rsidR="00194F89" w:rsidRPr="00B846FC" w:rsidRDefault="00194F89" w:rsidP="005876A5">
      <w:pPr>
        <w:pStyle w:val="ListParagraph"/>
        <w:numPr>
          <w:ilvl w:val="0"/>
          <w:numId w:val="25"/>
        </w:numPr>
        <w:ind w:firstLine="0"/>
        <w:jc w:val="both"/>
        <w:rPr>
          <w:rFonts w:ascii="Arial" w:hAnsi="Arial" w:cs="Arial"/>
          <w:sz w:val="22"/>
          <w:szCs w:val="22"/>
        </w:rPr>
      </w:pPr>
      <w:r w:rsidRPr="00B846FC">
        <w:rPr>
          <w:rFonts w:ascii="Arial" w:hAnsi="Arial" w:cs="Arial"/>
          <w:sz w:val="22"/>
          <w:szCs w:val="22"/>
        </w:rPr>
        <w:t>Past history of work performance at the University</w:t>
      </w:r>
    </w:p>
    <w:p w14:paraId="017CC729" w14:textId="77777777" w:rsidR="00194F89" w:rsidRDefault="00194F89" w:rsidP="005876A5">
      <w:pPr>
        <w:ind w:left="360"/>
        <w:jc w:val="both"/>
        <w:rPr>
          <w:rFonts w:ascii="Arial" w:hAnsi="Arial" w:cs="Arial"/>
          <w:sz w:val="22"/>
          <w:szCs w:val="22"/>
        </w:rPr>
      </w:pPr>
    </w:p>
    <w:p w14:paraId="2AF116A2" w14:textId="77777777" w:rsidR="00194F89" w:rsidRDefault="00194F89" w:rsidP="000A4DF4">
      <w:pPr>
        <w:ind w:left="540"/>
        <w:jc w:val="both"/>
        <w:rPr>
          <w:rFonts w:ascii="Arial" w:hAnsi="Arial" w:cs="Arial"/>
          <w:sz w:val="22"/>
          <w:szCs w:val="22"/>
        </w:rPr>
      </w:pPr>
      <w:r>
        <w:rPr>
          <w:rFonts w:ascii="Arial" w:hAnsi="Arial" w:cs="Arial"/>
          <w:sz w:val="22"/>
          <w:szCs w:val="22"/>
        </w:rPr>
        <w:t xml:space="preserve">All </w:t>
      </w:r>
      <w:r w:rsidRPr="006162E9">
        <w:rPr>
          <w:rFonts w:ascii="Arial" w:hAnsi="Arial" w:cs="Arial"/>
          <w:sz w:val="22"/>
          <w:szCs w:val="22"/>
        </w:rPr>
        <w:t>offerors/bidders</w:t>
      </w:r>
      <w:r>
        <w:rPr>
          <w:rFonts w:ascii="Arial" w:hAnsi="Arial" w:cs="Arial"/>
          <w:sz w:val="22"/>
          <w:szCs w:val="22"/>
        </w:rPr>
        <w:t xml:space="preserve"> shall be prepared to provide said bonds upon request.  If requested, cost to obtain these bonds will then be added to the contractor’s base price.</w:t>
      </w:r>
    </w:p>
    <w:p w14:paraId="00965951" w14:textId="67EE42DC" w:rsidR="00194F89" w:rsidRPr="0008317A" w:rsidRDefault="00194F89" w:rsidP="00194F89">
      <w:pPr>
        <w:ind w:left="360" w:hanging="288"/>
        <w:jc w:val="both"/>
        <w:rPr>
          <w:rFonts w:ascii="Arial" w:hAnsi="Arial" w:cs="Arial"/>
          <w:sz w:val="22"/>
          <w:szCs w:val="22"/>
        </w:rPr>
      </w:pPr>
    </w:p>
    <w:p w14:paraId="22ED23BD" w14:textId="77777777" w:rsidR="00194F89" w:rsidRPr="00E27855" w:rsidRDefault="00194F89" w:rsidP="000A4DF4">
      <w:pPr>
        <w:pStyle w:val="ListParagraph"/>
        <w:numPr>
          <w:ilvl w:val="0"/>
          <w:numId w:val="27"/>
        </w:numPr>
        <w:tabs>
          <w:tab w:val="left" w:pos="450"/>
          <w:tab w:val="left" w:pos="540"/>
        </w:tabs>
        <w:ind w:left="540" w:hanging="270"/>
        <w:jc w:val="both"/>
        <w:rPr>
          <w:rFonts w:ascii="Arial" w:hAnsi="Arial" w:cs="Arial"/>
          <w:sz w:val="22"/>
          <w:szCs w:val="22"/>
        </w:rPr>
      </w:pPr>
      <w:r w:rsidRPr="00E27855">
        <w:rPr>
          <w:rFonts w:ascii="Arial" w:hAnsi="Arial" w:cs="Arial"/>
          <w:b/>
          <w:sz w:val="22"/>
          <w:szCs w:val="22"/>
        </w:rPr>
        <w:t>CONTRACTOR/SUBCONTRACTOR LICENSE REQUIREMENT</w:t>
      </w:r>
      <w:r w:rsidRPr="00E27855">
        <w:rPr>
          <w:rFonts w:ascii="Arial" w:hAnsi="Arial" w:cs="Arial"/>
          <w:sz w:val="22"/>
          <w:szCs w:val="22"/>
        </w:rPr>
        <w:t>:  By my signature on this solicitation, I certify that this firm/individual and/or subcontractor is properly licensed for providing the goods/services specified</w:t>
      </w:r>
    </w:p>
    <w:p w14:paraId="7E80BCAF" w14:textId="77777777" w:rsidR="00194F89" w:rsidRPr="00DC7422" w:rsidRDefault="00194F89" w:rsidP="00194F89">
      <w:pPr>
        <w:ind w:left="360" w:hanging="288"/>
        <w:jc w:val="both"/>
        <w:rPr>
          <w:rFonts w:ascii="Arial" w:hAnsi="Arial" w:cs="Arial"/>
          <w:sz w:val="22"/>
          <w:szCs w:val="22"/>
        </w:rPr>
      </w:pPr>
    </w:p>
    <w:p w14:paraId="2BD385AA" w14:textId="77777777" w:rsidR="00194F89" w:rsidRPr="00DC7422" w:rsidRDefault="00194F89" w:rsidP="007D5295">
      <w:pPr>
        <w:ind w:left="450" w:hanging="450"/>
        <w:jc w:val="both"/>
        <w:rPr>
          <w:rFonts w:ascii="Arial" w:hAnsi="Arial" w:cs="Arial"/>
          <w:sz w:val="22"/>
          <w:szCs w:val="22"/>
        </w:rPr>
      </w:pPr>
      <w:r w:rsidRPr="00DC7422">
        <w:rPr>
          <w:rFonts w:ascii="Arial" w:hAnsi="Arial" w:cs="Arial"/>
          <w:sz w:val="22"/>
          <w:szCs w:val="22"/>
        </w:rPr>
        <w:t>Contractor Name: _______________________</w:t>
      </w:r>
      <w:r w:rsidRPr="00DC7422">
        <w:rPr>
          <w:rFonts w:ascii="Arial" w:hAnsi="Arial" w:cs="Arial"/>
          <w:sz w:val="22"/>
          <w:szCs w:val="22"/>
        </w:rPr>
        <w:tab/>
        <w:t>Subcontractor Name: _______________________</w:t>
      </w:r>
    </w:p>
    <w:p w14:paraId="6CBBA532" w14:textId="77777777" w:rsidR="00194F89" w:rsidRPr="00DC7422" w:rsidRDefault="00194F89" w:rsidP="00194F89">
      <w:pPr>
        <w:ind w:left="360" w:hanging="288"/>
        <w:jc w:val="both"/>
        <w:rPr>
          <w:rFonts w:ascii="Arial" w:hAnsi="Arial" w:cs="Arial"/>
          <w:sz w:val="22"/>
          <w:szCs w:val="22"/>
        </w:rPr>
      </w:pPr>
    </w:p>
    <w:p w14:paraId="75BD5237" w14:textId="77777777" w:rsidR="00194F89" w:rsidRPr="00DC7422" w:rsidRDefault="00194F89" w:rsidP="00194F89">
      <w:pPr>
        <w:ind w:left="360"/>
        <w:jc w:val="both"/>
        <w:rPr>
          <w:rFonts w:ascii="Arial" w:hAnsi="Arial" w:cs="Arial"/>
          <w:sz w:val="22"/>
          <w:szCs w:val="22"/>
        </w:rPr>
      </w:pPr>
      <w:r w:rsidRPr="00DC7422">
        <w:rPr>
          <w:rFonts w:ascii="Arial" w:hAnsi="Arial" w:cs="Arial"/>
          <w:sz w:val="22"/>
          <w:szCs w:val="22"/>
        </w:rPr>
        <w:t>License #: _____________________________</w:t>
      </w:r>
      <w:r w:rsidRPr="00DC7422">
        <w:rPr>
          <w:rFonts w:ascii="Arial" w:hAnsi="Arial" w:cs="Arial"/>
          <w:sz w:val="22"/>
          <w:szCs w:val="22"/>
        </w:rPr>
        <w:tab/>
        <w:t>Type: ____________________________________</w:t>
      </w:r>
    </w:p>
    <w:p w14:paraId="27C18730" w14:textId="7B7E03A1" w:rsidR="00194F89" w:rsidRPr="00DC7422" w:rsidRDefault="00194F89" w:rsidP="00194F89">
      <w:pPr>
        <w:ind w:left="360"/>
        <w:jc w:val="both"/>
        <w:rPr>
          <w:rFonts w:ascii="Arial" w:hAnsi="Arial" w:cs="Arial"/>
          <w:sz w:val="22"/>
          <w:szCs w:val="22"/>
        </w:rPr>
      </w:pPr>
    </w:p>
    <w:p w14:paraId="466C0950" w14:textId="77777777" w:rsidR="00194F89" w:rsidRPr="00E27855" w:rsidRDefault="00194F89" w:rsidP="000A4DF4">
      <w:pPr>
        <w:pStyle w:val="ListParagraph"/>
        <w:numPr>
          <w:ilvl w:val="0"/>
          <w:numId w:val="27"/>
        </w:numPr>
        <w:ind w:left="540" w:hanging="270"/>
        <w:jc w:val="both"/>
        <w:rPr>
          <w:rFonts w:ascii="Arial" w:hAnsi="Arial" w:cs="Arial"/>
          <w:sz w:val="22"/>
          <w:szCs w:val="22"/>
        </w:rPr>
      </w:pPr>
      <w:r w:rsidRPr="00E27855">
        <w:rPr>
          <w:rFonts w:ascii="Arial" w:hAnsi="Arial" w:cs="Arial"/>
          <w:b/>
          <w:sz w:val="22"/>
          <w:szCs w:val="22"/>
        </w:rPr>
        <w:t>INSPECTION OF JOB SITE</w:t>
      </w:r>
      <w:r w:rsidRPr="00E27855">
        <w:rPr>
          <w:rFonts w:ascii="Arial" w:hAnsi="Arial" w:cs="Arial"/>
          <w:sz w:val="22"/>
          <w:szCs w:val="22"/>
        </w:rPr>
        <w:t>:  My signature on this solicitation constitutes certification that I have inspected the job site and am aware of the conditions under which the work must be accomplished.  Claims, as a result of failure to inspect the job site, will not be considered by Virginia Tech.</w:t>
      </w:r>
    </w:p>
    <w:p w14:paraId="509086A6" w14:textId="311CAE61" w:rsidR="00194F89" w:rsidRPr="00DC7422" w:rsidRDefault="00194F89" w:rsidP="00194F89">
      <w:pPr>
        <w:ind w:left="288" w:hanging="288"/>
        <w:jc w:val="both"/>
        <w:rPr>
          <w:rFonts w:ascii="Arial" w:hAnsi="Arial" w:cs="Arial"/>
          <w:sz w:val="22"/>
          <w:szCs w:val="22"/>
        </w:rPr>
      </w:pPr>
    </w:p>
    <w:p w14:paraId="06D984A7" w14:textId="389D3FB1" w:rsidR="00194F89" w:rsidRPr="00E27855" w:rsidRDefault="00194F89" w:rsidP="007D5295">
      <w:pPr>
        <w:pStyle w:val="ListParagraph"/>
        <w:numPr>
          <w:ilvl w:val="0"/>
          <w:numId w:val="27"/>
        </w:numPr>
        <w:ind w:left="540" w:hanging="270"/>
        <w:jc w:val="both"/>
        <w:rPr>
          <w:rFonts w:ascii="Arial" w:hAnsi="Arial" w:cs="Arial"/>
          <w:b/>
          <w:i/>
          <w:color w:val="FF0000"/>
          <w:sz w:val="22"/>
          <w:szCs w:val="22"/>
        </w:rPr>
      </w:pPr>
      <w:r w:rsidRPr="00E27855">
        <w:rPr>
          <w:rFonts w:ascii="Arial" w:hAnsi="Arial" w:cs="Arial"/>
          <w:b/>
          <w:sz w:val="22"/>
          <w:szCs w:val="22"/>
        </w:rPr>
        <w:lastRenderedPageBreak/>
        <w:t>INSURANCE</w:t>
      </w:r>
      <w:r w:rsidRPr="00E27855">
        <w:rPr>
          <w:rFonts w:ascii="Arial" w:hAnsi="Arial" w:cs="Arial"/>
          <w:sz w:val="22"/>
          <w:szCs w:val="22"/>
        </w:rPr>
        <w:t xml:space="preserve">: 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61C29F62" w14:textId="77777777" w:rsidR="00194F89" w:rsidRPr="006162E9" w:rsidRDefault="00194F89" w:rsidP="007D5295">
      <w:pPr>
        <w:ind w:left="900" w:hanging="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02695819" w14:textId="77777777" w:rsidR="00194F89" w:rsidRPr="006162E9" w:rsidRDefault="00194F89" w:rsidP="007D5295">
      <w:pPr>
        <w:ind w:left="900" w:hanging="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1E6558A7" w14:textId="77777777" w:rsidR="00194F89" w:rsidRPr="006162E9" w:rsidRDefault="00194F89" w:rsidP="007D5295">
      <w:pPr>
        <w:ind w:left="90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3106C089" w14:textId="77777777" w:rsidR="00194F89" w:rsidRPr="006162E9" w:rsidRDefault="00194F89" w:rsidP="007D5295">
      <w:pPr>
        <w:ind w:left="90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6B150549" w14:textId="77777777" w:rsidR="00194F89" w:rsidRPr="00DC7422" w:rsidRDefault="00194F89" w:rsidP="007D5295">
      <w:pPr>
        <w:ind w:left="90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2078A03B" w14:textId="77777777" w:rsidR="00194F89" w:rsidRPr="00DC7422" w:rsidRDefault="00194F89" w:rsidP="007D5295">
      <w:pPr>
        <w:ind w:left="90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4EA7C1B0" w14:textId="77777777" w:rsidR="00194F89" w:rsidRDefault="00194F89" w:rsidP="007D5295">
      <w:pPr>
        <w:ind w:left="900" w:hanging="360"/>
        <w:jc w:val="both"/>
        <w:rPr>
          <w:rFonts w:ascii="Arial" w:hAnsi="Arial" w:cs="Arial"/>
          <w:sz w:val="22"/>
          <w:szCs w:val="22"/>
        </w:rPr>
      </w:pPr>
      <w:r w:rsidRPr="00DC7422">
        <w:rPr>
          <w:rFonts w:ascii="Arial" w:hAnsi="Arial" w:cs="Arial"/>
          <w:sz w:val="22"/>
          <w:szCs w:val="22"/>
        </w:rPr>
        <w:t>E.</w:t>
      </w:r>
      <w:r w:rsidRPr="00DC7422">
        <w:rPr>
          <w:rFonts w:ascii="Arial" w:hAnsi="Arial" w:cs="Arial"/>
          <w:sz w:val="22"/>
          <w:szCs w:val="22"/>
        </w:rPr>
        <w:tab/>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14BE5701" w14:textId="77777777" w:rsidR="00194F89" w:rsidRDefault="00194F89" w:rsidP="007D5295">
      <w:pPr>
        <w:ind w:left="900" w:hanging="360"/>
        <w:jc w:val="both"/>
        <w:rPr>
          <w:rFonts w:ascii="Arial" w:hAnsi="Arial" w:cs="Arial"/>
          <w:sz w:val="22"/>
          <w:szCs w:val="22"/>
        </w:rPr>
      </w:pPr>
    </w:p>
    <w:p w14:paraId="651C8193" w14:textId="77777777" w:rsidR="00194F89" w:rsidRPr="00DC7422" w:rsidRDefault="00194F89" w:rsidP="007D5295">
      <w:pPr>
        <w:ind w:left="900" w:hanging="360"/>
        <w:jc w:val="both"/>
        <w:rPr>
          <w:rFonts w:ascii="Arial" w:hAnsi="Arial" w:cs="Arial"/>
          <w:sz w:val="22"/>
          <w:szCs w:val="22"/>
        </w:rPr>
      </w:pPr>
      <w:r w:rsidRPr="006162E9">
        <w:rPr>
          <w:rFonts w:ascii="Arial" w:hAnsi="Arial" w:cs="Arial"/>
          <w:sz w:val="22"/>
          <w:szCs w:val="22"/>
        </w:rPr>
        <w:t>F</w:t>
      </w:r>
      <w:r>
        <w:rPr>
          <w:rFonts w:ascii="Arial" w:hAnsi="Arial" w:cs="Arial"/>
          <w:sz w:val="22"/>
          <w:szCs w:val="22"/>
        </w:rPr>
        <w:t>.</w:t>
      </w: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738C7224" w14:textId="384ED140" w:rsidR="00194F89" w:rsidRPr="00DC7422" w:rsidRDefault="00194F89" w:rsidP="00194F89">
      <w:pPr>
        <w:ind w:left="288" w:hanging="288"/>
        <w:jc w:val="both"/>
        <w:rPr>
          <w:rFonts w:ascii="Arial" w:hAnsi="Arial" w:cs="Arial"/>
          <w:sz w:val="22"/>
          <w:szCs w:val="22"/>
        </w:rPr>
      </w:pPr>
    </w:p>
    <w:p w14:paraId="6E03BB7F" w14:textId="77777777" w:rsidR="00194F89" w:rsidRPr="00E27855" w:rsidRDefault="00194F89" w:rsidP="007D5295">
      <w:pPr>
        <w:pStyle w:val="ListParagraph"/>
        <w:numPr>
          <w:ilvl w:val="0"/>
          <w:numId w:val="27"/>
        </w:numPr>
        <w:ind w:left="540" w:hanging="270"/>
        <w:jc w:val="both"/>
        <w:rPr>
          <w:rFonts w:ascii="Arial" w:hAnsi="Arial" w:cs="Arial"/>
          <w:sz w:val="22"/>
          <w:szCs w:val="22"/>
        </w:rPr>
      </w:pPr>
      <w:r w:rsidRPr="00E27855">
        <w:rPr>
          <w:rFonts w:ascii="Arial" w:hAnsi="Arial" w:cs="Arial"/>
          <w:b/>
          <w:sz w:val="22"/>
          <w:szCs w:val="22"/>
        </w:rPr>
        <w:t xml:space="preserve">Lead: </w:t>
      </w:r>
      <w:r w:rsidRPr="00E27855">
        <w:rPr>
          <w:rFonts w:ascii="Arial" w:hAnsi="Arial" w:cs="Arial"/>
          <w:sz w:val="22"/>
          <w:szCs w:val="22"/>
        </w:rPr>
        <w:t xml:space="preserve"> The contractor is contracted by Virginia Tech to perform work in buildings where lead-containing materials such as lead-based paint may be located.  Work performed under this contract may impact these lead materials (for example, during building renovations), but does not include lead abatement or de-leading operations.  The contractor will be informed by Virginia Tech project coordinator/manager of the location of suspect and known lead containing materials in the work area(s) to which the contractor is assigned.  The contractor shall provide all training and equipment required by 29 CFR 1926.62 for the safe performance of the work.  The contractor may not perform de-leading or lead abatement unless they hold a valid Virginia Lead Contractor license and have been specifically retained to perform this work as a part of the contract. The contractor shall submit to Virginia Tech Environmental Health and Safety Services (EHSS) Department for review and approval his written Lead Work Plan which outlines work practices, precautions, procedures, and engineering controls to be used during work that disturbs  lead prior to commencement of this work. Work will not proceed until the Lead Work Plan has been approved by EHSS</w:t>
      </w:r>
      <w:r w:rsidRPr="00E27855">
        <w:rPr>
          <w:rFonts w:ascii="Arial" w:hAnsi="Arial" w:cs="Arial"/>
          <w:b/>
          <w:sz w:val="22"/>
          <w:szCs w:val="22"/>
        </w:rPr>
        <w:t>.</w:t>
      </w:r>
      <w:r w:rsidRPr="00E27855">
        <w:rPr>
          <w:rFonts w:ascii="Arial" w:hAnsi="Arial" w:cs="Arial"/>
          <w:sz w:val="22"/>
          <w:szCs w:val="22"/>
        </w:rPr>
        <w:t xml:space="preserve"> </w:t>
      </w:r>
    </w:p>
    <w:p w14:paraId="4DDC4880" w14:textId="29BE461E" w:rsidR="00194F89" w:rsidRPr="00DC7422" w:rsidRDefault="00194F89" w:rsidP="00194F89">
      <w:pPr>
        <w:ind w:left="288" w:hanging="288"/>
        <w:jc w:val="both"/>
        <w:rPr>
          <w:rFonts w:ascii="Arial" w:hAnsi="Arial" w:cs="Arial"/>
          <w:sz w:val="22"/>
          <w:szCs w:val="22"/>
        </w:rPr>
      </w:pPr>
    </w:p>
    <w:p w14:paraId="16D63583" w14:textId="77777777" w:rsidR="00194F89" w:rsidRPr="00E27855" w:rsidRDefault="00194F89" w:rsidP="007D5295">
      <w:pPr>
        <w:pStyle w:val="ListParagraph"/>
        <w:numPr>
          <w:ilvl w:val="0"/>
          <w:numId w:val="27"/>
        </w:numPr>
        <w:ind w:left="540"/>
        <w:jc w:val="both"/>
        <w:rPr>
          <w:rFonts w:ascii="Arial" w:hAnsi="Arial" w:cs="Arial"/>
          <w:sz w:val="22"/>
          <w:szCs w:val="22"/>
        </w:rPr>
      </w:pPr>
      <w:r w:rsidRPr="00E27855">
        <w:rPr>
          <w:rFonts w:ascii="Arial" w:hAnsi="Arial" w:cs="Arial"/>
          <w:b/>
          <w:sz w:val="22"/>
          <w:szCs w:val="22"/>
        </w:rPr>
        <w:t>PRIME CONTRACTOR RESPONSIBILITIES</w:t>
      </w:r>
      <w:r w:rsidRPr="00E27855">
        <w:rPr>
          <w:rFonts w:ascii="Arial" w:hAnsi="Arial" w:cs="Arial"/>
          <w:sz w:val="22"/>
          <w:szCs w:val="22"/>
        </w:rPr>
        <w:t>: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14:paraId="2592DB03" w14:textId="1BF89C91" w:rsidR="00194F89" w:rsidRPr="006B0E0A" w:rsidRDefault="00194F89" w:rsidP="00194F89">
      <w:pPr>
        <w:ind w:left="288" w:hanging="288"/>
        <w:jc w:val="both"/>
        <w:rPr>
          <w:rFonts w:ascii="Arial" w:hAnsi="Arial" w:cs="Arial"/>
          <w:sz w:val="22"/>
          <w:szCs w:val="22"/>
        </w:rPr>
      </w:pPr>
    </w:p>
    <w:p w14:paraId="0DE8BCFD" w14:textId="77777777" w:rsidR="00194F89" w:rsidRPr="00E27855" w:rsidRDefault="00194F89" w:rsidP="007D5295">
      <w:pPr>
        <w:pStyle w:val="ListParagraph"/>
        <w:numPr>
          <w:ilvl w:val="0"/>
          <w:numId w:val="27"/>
        </w:numPr>
        <w:ind w:left="450" w:hanging="270"/>
        <w:jc w:val="both"/>
        <w:rPr>
          <w:rFonts w:ascii="Arial" w:hAnsi="Arial" w:cs="Arial"/>
          <w:sz w:val="22"/>
          <w:szCs w:val="22"/>
        </w:rPr>
      </w:pPr>
      <w:r w:rsidRPr="00E27855">
        <w:rPr>
          <w:rFonts w:ascii="Arial" w:hAnsi="Arial" w:cs="Arial"/>
          <w:b/>
          <w:sz w:val="22"/>
          <w:szCs w:val="22"/>
        </w:rPr>
        <w:lastRenderedPageBreak/>
        <w:t>REFERENCES</w:t>
      </w:r>
      <w:r w:rsidRPr="00E27855">
        <w:rPr>
          <w:rFonts w:ascii="Arial" w:hAnsi="Arial" w:cs="Arial"/>
          <w:sz w:val="22"/>
          <w:szCs w:val="22"/>
        </w:rPr>
        <w:t>:  Offerors/Bidders shall provide a list of at least three (3) references where similar goods and/or services have been provided.  Each reference shall include the name of the organization, the complete mailing address, the name of the contact person and telephone number.</w:t>
      </w:r>
    </w:p>
    <w:p w14:paraId="34A6E08C" w14:textId="77777777" w:rsidR="00194F89" w:rsidRPr="006B0E0A" w:rsidRDefault="00194F89" w:rsidP="00194F89">
      <w:pPr>
        <w:ind w:left="288" w:hanging="288"/>
        <w:jc w:val="both"/>
        <w:rPr>
          <w:rFonts w:ascii="Arial" w:hAnsi="Arial" w:cs="Arial"/>
          <w:sz w:val="22"/>
          <w:szCs w:val="22"/>
        </w:rPr>
      </w:pPr>
    </w:p>
    <w:p w14:paraId="55F2EA19" w14:textId="77777777" w:rsidR="00682E4B" w:rsidRDefault="00682E4B" w:rsidP="00194F89">
      <w:pPr>
        <w:ind w:left="360" w:hanging="3"/>
        <w:jc w:val="both"/>
        <w:rPr>
          <w:rFonts w:ascii="Arial" w:hAnsi="Arial" w:cs="Arial"/>
          <w:sz w:val="22"/>
          <w:szCs w:val="22"/>
        </w:rPr>
      </w:pPr>
    </w:p>
    <w:p w14:paraId="01011BE7" w14:textId="18DC4940" w:rsidR="00194F89" w:rsidRPr="006B0E0A" w:rsidRDefault="00194F89" w:rsidP="00194F89">
      <w:pPr>
        <w:ind w:left="360" w:hanging="3"/>
        <w:jc w:val="both"/>
        <w:rPr>
          <w:rFonts w:ascii="Arial" w:hAnsi="Arial" w:cs="Arial"/>
          <w:sz w:val="22"/>
          <w:szCs w:val="22"/>
        </w:rPr>
      </w:pPr>
      <w:r w:rsidRPr="006B0E0A">
        <w:rPr>
          <w:rFonts w:ascii="Arial" w:hAnsi="Arial" w:cs="Arial"/>
          <w:sz w:val="22"/>
          <w:szCs w:val="22"/>
        </w:rPr>
        <w:t xml:space="preserve">ORGANIZATION </w:t>
      </w:r>
      <w:r w:rsidRPr="006B0E0A">
        <w:rPr>
          <w:rFonts w:ascii="Arial" w:hAnsi="Arial" w:cs="Arial"/>
          <w:sz w:val="22"/>
          <w:szCs w:val="22"/>
        </w:rPr>
        <w:tab/>
      </w:r>
      <w:r w:rsidRPr="006B0E0A">
        <w:rPr>
          <w:rFonts w:ascii="Arial" w:hAnsi="Arial" w:cs="Arial"/>
          <w:sz w:val="22"/>
          <w:szCs w:val="22"/>
        </w:rPr>
        <w:tab/>
        <w:t>ADDRESS</w:t>
      </w:r>
    </w:p>
    <w:p w14:paraId="22981382" w14:textId="77777777" w:rsidR="00194F89" w:rsidRPr="006B0E0A" w:rsidRDefault="00194F89" w:rsidP="00194F89">
      <w:pPr>
        <w:ind w:left="360" w:hanging="3"/>
        <w:jc w:val="both"/>
        <w:rPr>
          <w:rFonts w:ascii="Arial" w:hAnsi="Arial" w:cs="Arial"/>
          <w:sz w:val="22"/>
          <w:szCs w:val="22"/>
        </w:rPr>
      </w:pPr>
      <w:r w:rsidRPr="006B0E0A">
        <w:rPr>
          <w:rFonts w:ascii="Arial" w:hAnsi="Arial" w:cs="Arial"/>
          <w:sz w:val="22"/>
          <w:szCs w:val="22"/>
        </w:rPr>
        <w:t>CONTACT PERSON</w:t>
      </w:r>
      <w:r w:rsidRPr="006B0E0A">
        <w:rPr>
          <w:rFonts w:ascii="Arial" w:hAnsi="Arial" w:cs="Arial"/>
          <w:sz w:val="22"/>
          <w:szCs w:val="22"/>
        </w:rPr>
        <w:tab/>
      </w:r>
      <w:r w:rsidRPr="006B0E0A">
        <w:rPr>
          <w:rFonts w:ascii="Arial" w:hAnsi="Arial" w:cs="Arial"/>
          <w:sz w:val="22"/>
          <w:szCs w:val="22"/>
        </w:rPr>
        <w:tab/>
        <w:t xml:space="preserve">                                                                 TELEPHONE</w:t>
      </w:r>
    </w:p>
    <w:p w14:paraId="3F312A9C" w14:textId="77777777" w:rsidR="00194F89" w:rsidRPr="006B0E0A" w:rsidRDefault="00194F89" w:rsidP="00194F89">
      <w:pPr>
        <w:ind w:left="288" w:hanging="288"/>
        <w:jc w:val="both"/>
        <w:rPr>
          <w:rFonts w:ascii="Arial" w:hAnsi="Arial" w:cs="Arial"/>
          <w:sz w:val="22"/>
          <w:szCs w:val="22"/>
        </w:rPr>
      </w:pPr>
    </w:p>
    <w:p w14:paraId="5C3C737B" w14:textId="77777777" w:rsidR="00194F89" w:rsidRPr="006B0E0A" w:rsidRDefault="00194F89" w:rsidP="00194F89">
      <w:pPr>
        <w:numPr>
          <w:ilvl w:val="0"/>
          <w:numId w:val="24"/>
        </w:numPr>
        <w:ind w:left="720"/>
        <w:jc w:val="both"/>
        <w:rPr>
          <w:rFonts w:ascii="Arial" w:hAnsi="Arial" w:cs="Arial"/>
          <w:sz w:val="22"/>
          <w:szCs w:val="22"/>
        </w:rPr>
      </w:pPr>
      <w:r w:rsidRPr="006B0E0A">
        <w:rPr>
          <w:rFonts w:ascii="Arial" w:hAnsi="Arial" w:cs="Arial"/>
          <w:sz w:val="22"/>
          <w:szCs w:val="22"/>
        </w:rPr>
        <w:t>________________________________________________________________________</w:t>
      </w:r>
    </w:p>
    <w:p w14:paraId="16271EE3" w14:textId="77777777" w:rsidR="00194F89" w:rsidRPr="006B0E0A" w:rsidRDefault="00194F89" w:rsidP="00194F89">
      <w:pPr>
        <w:ind w:left="720"/>
        <w:jc w:val="both"/>
        <w:rPr>
          <w:rFonts w:ascii="Arial" w:hAnsi="Arial" w:cs="Arial"/>
          <w:sz w:val="22"/>
          <w:szCs w:val="22"/>
        </w:rPr>
      </w:pPr>
    </w:p>
    <w:p w14:paraId="75D89ED6" w14:textId="77777777" w:rsidR="00194F89" w:rsidRPr="006B0E0A" w:rsidRDefault="00194F89" w:rsidP="00194F89">
      <w:pPr>
        <w:ind w:left="720"/>
        <w:jc w:val="both"/>
        <w:rPr>
          <w:rFonts w:ascii="Arial" w:hAnsi="Arial" w:cs="Arial"/>
          <w:sz w:val="22"/>
          <w:szCs w:val="22"/>
        </w:rPr>
      </w:pPr>
      <w:r w:rsidRPr="006B0E0A">
        <w:rPr>
          <w:rFonts w:ascii="Arial" w:hAnsi="Arial" w:cs="Arial"/>
          <w:sz w:val="22"/>
          <w:szCs w:val="22"/>
        </w:rPr>
        <w:t>________________________________________________________________________</w:t>
      </w:r>
    </w:p>
    <w:p w14:paraId="125276AD" w14:textId="77777777" w:rsidR="00194F89" w:rsidRPr="006B0E0A" w:rsidRDefault="00194F89" w:rsidP="00194F89">
      <w:pPr>
        <w:ind w:left="720" w:hanging="288"/>
        <w:jc w:val="both"/>
        <w:rPr>
          <w:rFonts w:ascii="Arial" w:hAnsi="Arial" w:cs="Arial"/>
          <w:sz w:val="22"/>
          <w:szCs w:val="22"/>
        </w:rPr>
      </w:pPr>
    </w:p>
    <w:p w14:paraId="009F72F0" w14:textId="77777777" w:rsidR="00194F89" w:rsidRPr="006B0E0A" w:rsidRDefault="00194F89" w:rsidP="00194F89">
      <w:pPr>
        <w:ind w:left="720" w:hanging="288"/>
        <w:jc w:val="both"/>
        <w:rPr>
          <w:rFonts w:ascii="Arial" w:hAnsi="Arial" w:cs="Arial"/>
          <w:sz w:val="22"/>
          <w:szCs w:val="22"/>
        </w:rPr>
      </w:pPr>
    </w:p>
    <w:p w14:paraId="00091B7C" w14:textId="77777777" w:rsidR="00194F89" w:rsidRPr="006B0E0A" w:rsidRDefault="00194F89" w:rsidP="00194F89">
      <w:pPr>
        <w:pStyle w:val="ListParagraph"/>
        <w:numPr>
          <w:ilvl w:val="0"/>
          <w:numId w:val="24"/>
        </w:numPr>
        <w:ind w:left="720"/>
        <w:jc w:val="both"/>
        <w:rPr>
          <w:rFonts w:ascii="Arial" w:hAnsi="Arial" w:cs="Arial"/>
          <w:sz w:val="22"/>
          <w:szCs w:val="22"/>
        </w:rPr>
      </w:pPr>
      <w:r w:rsidRPr="006B0E0A">
        <w:rPr>
          <w:rFonts w:ascii="Arial" w:hAnsi="Arial" w:cs="Arial"/>
          <w:sz w:val="22"/>
          <w:szCs w:val="22"/>
        </w:rPr>
        <w:t>________________________________________________________________________</w:t>
      </w:r>
    </w:p>
    <w:p w14:paraId="787023A9" w14:textId="77777777" w:rsidR="00194F89" w:rsidRPr="006B0E0A" w:rsidRDefault="00194F89" w:rsidP="00194F89">
      <w:pPr>
        <w:ind w:left="720"/>
        <w:jc w:val="both"/>
        <w:rPr>
          <w:rFonts w:ascii="Arial" w:hAnsi="Arial" w:cs="Arial"/>
          <w:sz w:val="22"/>
          <w:szCs w:val="22"/>
        </w:rPr>
      </w:pPr>
    </w:p>
    <w:p w14:paraId="0114F7E7" w14:textId="77777777" w:rsidR="00194F89" w:rsidRPr="006B0E0A" w:rsidRDefault="00194F89" w:rsidP="00194F89">
      <w:pPr>
        <w:ind w:left="720"/>
        <w:jc w:val="both"/>
        <w:rPr>
          <w:rFonts w:ascii="Arial" w:hAnsi="Arial" w:cs="Arial"/>
          <w:sz w:val="22"/>
          <w:szCs w:val="22"/>
        </w:rPr>
      </w:pPr>
      <w:r w:rsidRPr="006B0E0A">
        <w:rPr>
          <w:rFonts w:ascii="Arial" w:hAnsi="Arial" w:cs="Arial"/>
          <w:sz w:val="22"/>
          <w:szCs w:val="22"/>
        </w:rPr>
        <w:t>________________________________________________________________________</w:t>
      </w:r>
    </w:p>
    <w:p w14:paraId="1C771CBB" w14:textId="77777777" w:rsidR="00194F89" w:rsidRPr="006B0E0A" w:rsidRDefault="00194F89" w:rsidP="00194F89">
      <w:pPr>
        <w:ind w:left="720" w:hanging="288"/>
        <w:jc w:val="both"/>
        <w:rPr>
          <w:rFonts w:ascii="Arial" w:hAnsi="Arial" w:cs="Arial"/>
          <w:sz w:val="22"/>
          <w:szCs w:val="22"/>
        </w:rPr>
      </w:pPr>
    </w:p>
    <w:p w14:paraId="2095F42C" w14:textId="77777777" w:rsidR="00194F89" w:rsidRPr="006B0E0A" w:rsidRDefault="00194F89" w:rsidP="00194F89">
      <w:pPr>
        <w:ind w:left="720" w:hanging="288"/>
        <w:jc w:val="both"/>
        <w:rPr>
          <w:rFonts w:ascii="Arial" w:hAnsi="Arial" w:cs="Arial"/>
          <w:sz w:val="22"/>
          <w:szCs w:val="22"/>
        </w:rPr>
      </w:pPr>
    </w:p>
    <w:p w14:paraId="33C510D7" w14:textId="77777777" w:rsidR="00194F89" w:rsidRPr="006B0E0A" w:rsidRDefault="00194F89" w:rsidP="00194F89">
      <w:pPr>
        <w:pStyle w:val="ListParagraph"/>
        <w:numPr>
          <w:ilvl w:val="0"/>
          <w:numId w:val="24"/>
        </w:numPr>
        <w:ind w:left="720"/>
        <w:jc w:val="both"/>
        <w:rPr>
          <w:rFonts w:ascii="Arial" w:hAnsi="Arial" w:cs="Arial"/>
          <w:sz w:val="22"/>
          <w:szCs w:val="22"/>
        </w:rPr>
      </w:pPr>
      <w:r w:rsidRPr="006B0E0A">
        <w:rPr>
          <w:rFonts w:ascii="Arial" w:hAnsi="Arial" w:cs="Arial"/>
          <w:sz w:val="22"/>
          <w:szCs w:val="22"/>
        </w:rPr>
        <w:t>________________________________________________________________________</w:t>
      </w:r>
    </w:p>
    <w:p w14:paraId="2A23E9ED" w14:textId="77777777" w:rsidR="00194F89" w:rsidRPr="006B0E0A" w:rsidRDefault="00194F89" w:rsidP="00194F89">
      <w:pPr>
        <w:ind w:left="645"/>
        <w:jc w:val="both"/>
        <w:rPr>
          <w:rFonts w:ascii="Arial" w:hAnsi="Arial" w:cs="Arial"/>
          <w:sz w:val="22"/>
          <w:szCs w:val="22"/>
        </w:rPr>
      </w:pPr>
    </w:p>
    <w:p w14:paraId="3ED1F4D0" w14:textId="77777777" w:rsidR="00194F89" w:rsidRPr="006B0E0A" w:rsidRDefault="00194F89" w:rsidP="00194F89">
      <w:pPr>
        <w:ind w:left="720"/>
        <w:jc w:val="both"/>
        <w:rPr>
          <w:rFonts w:ascii="Arial" w:hAnsi="Arial" w:cs="Arial"/>
          <w:sz w:val="22"/>
          <w:szCs w:val="22"/>
        </w:rPr>
      </w:pPr>
      <w:r w:rsidRPr="006B0E0A">
        <w:rPr>
          <w:rFonts w:ascii="Arial" w:hAnsi="Arial" w:cs="Arial"/>
          <w:sz w:val="22"/>
          <w:szCs w:val="22"/>
        </w:rPr>
        <w:t>________________________________________________________________________</w:t>
      </w:r>
    </w:p>
    <w:p w14:paraId="17A9AB3D" w14:textId="77777777" w:rsidR="00194F89" w:rsidRPr="006B0E0A" w:rsidRDefault="00194F89" w:rsidP="00194F89">
      <w:pPr>
        <w:ind w:left="645"/>
        <w:jc w:val="both"/>
        <w:rPr>
          <w:rFonts w:ascii="Arial" w:hAnsi="Arial" w:cs="Arial"/>
          <w:sz w:val="22"/>
          <w:szCs w:val="22"/>
        </w:rPr>
      </w:pPr>
    </w:p>
    <w:p w14:paraId="51870406" w14:textId="403E8D5B" w:rsidR="00194F89" w:rsidRPr="006B0E0A" w:rsidRDefault="00194F89" w:rsidP="00194F89">
      <w:pPr>
        <w:ind w:left="288" w:hanging="288"/>
        <w:jc w:val="both"/>
        <w:rPr>
          <w:rFonts w:ascii="Arial" w:hAnsi="Arial" w:cs="Arial"/>
          <w:sz w:val="22"/>
          <w:szCs w:val="22"/>
        </w:rPr>
      </w:pPr>
    </w:p>
    <w:p w14:paraId="43B23ECF" w14:textId="77777777" w:rsidR="00194F89" w:rsidRPr="00E27855" w:rsidRDefault="00194F89" w:rsidP="007D5295">
      <w:pPr>
        <w:pStyle w:val="ListParagraph"/>
        <w:numPr>
          <w:ilvl w:val="0"/>
          <w:numId w:val="27"/>
        </w:numPr>
        <w:ind w:left="450"/>
        <w:jc w:val="both"/>
        <w:rPr>
          <w:rFonts w:ascii="Arial" w:hAnsi="Arial" w:cs="Arial"/>
          <w:sz w:val="22"/>
          <w:szCs w:val="22"/>
        </w:rPr>
      </w:pPr>
      <w:r w:rsidRPr="00E27855">
        <w:rPr>
          <w:rFonts w:ascii="Arial" w:hAnsi="Arial" w:cs="Arial"/>
          <w:b/>
          <w:sz w:val="22"/>
          <w:szCs w:val="22"/>
        </w:rPr>
        <w:t>SAFETY</w:t>
      </w:r>
      <w:r w:rsidRPr="00E27855">
        <w:rPr>
          <w:rFonts w:ascii="Arial" w:hAnsi="Arial" w:cs="Arial"/>
          <w:sz w:val="22"/>
          <w:szCs w:val="22"/>
        </w:rPr>
        <w:t xml:space="preserve">:  The contractor bears sole responsibility for the safety of its employees.  The contractor shall take all steps necessary to establish, administer, and enforce safety rules that meet the regulatory requirements of the Virginia Department of Labor and Industry (VDLI) and the Occupational Safety and Health Administration (OSHA).  The contractor shall take steps as necessary to protect the safety and health of university employees, students, and visitors during the performance of their work.  In addition, the contractor must also provide the university with a written safety program that it intends to follow in pursuing work under this contract.  By entering into a contract with Virginia Tech, the contractor and its subcontractors agree to abide by the requirements described in Safety Requirements for Contractors and Subcontractors located on Virginia Tech’s Environmental, Health and Safety Services (EHSS) web site at this URL </w:t>
      </w:r>
      <w:hyperlink r:id="rId21" w:history="1">
        <w:r w:rsidRPr="00E27855">
          <w:rPr>
            <w:rStyle w:val="Hyperlink"/>
            <w:rFonts w:ascii="Arial" w:hAnsi="Arial" w:cs="Arial"/>
            <w:sz w:val="22"/>
            <w:szCs w:val="22"/>
          </w:rPr>
          <w:t>http://www.ehss.vt.edu/program</w:t>
        </w:r>
        <w:bookmarkStart w:id="2" w:name="_GoBack"/>
        <w:bookmarkEnd w:id="2"/>
        <w:r w:rsidRPr="00E27855">
          <w:rPr>
            <w:rStyle w:val="Hyperlink"/>
            <w:rFonts w:ascii="Arial" w:hAnsi="Arial" w:cs="Arial"/>
            <w:sz w:val="22"/>
            <w:szCs w:val="22"/>
          </w:rPr>
          <w:t>s</w:t>
        </w:r>
        <w:r w:rsidRPr="00E27855">
          <w:rPr>
            <w:rStyle w:val="Hyperlink"/>
            <w:rFonts w:ascii="Arial" w:hAnsi="Arial" w:cs="Arial"/>
            <w:sz w:val="22"/>
            <w:szCs w:val="22"/>
          </w:rPr>
          <w:t>/contractor_safety.php</w:t>
        </w:r>
      </w:hyperlink>
      <w:r w:rsidRPr="00E27855">
        <w:rPr>
          <w:rFonts w:ascii="Arial" w:hAnsi="Arial" w:cs="Arial"/>
          <w:sz w:val="22"/>
          <w:szCs w:val="22"/>
        </w:rPr>
        <w:t>.  A copy of the publication may also be obtained by contacting EHSS at 540/231- 5985.  No work under this contract will be permitted until the university is assured that the contractor has an adequate safety program in effect.</w:t>
      </w:r>
    </w:p>
    <w:p w14:paraId="2749F439" w14:textId="6472835A" w:rsidR="00194F89" w:rsidRPr="006B0E0A" w:rsidRDefault="00194F89" w:rsidP="00194F89">
      <w:pPr>
        <w:ind w:left="288" w:hanging="288"/>
        <w:jc w:val="both"/>
        <w:rPr>
          <w:rFonts w:ascii="Arial" w:hAnsi="Arial" w:cs="Arial"/>
          <w:sz w:val="22"/>
          <w:szCs w:val="22"/>
        </w:rPr>
      </w:pPr>
    </w:p>
    <w:p w14:paraId="5B2AF49D" w14:textId="77777777" w:rsidR="00194F89" w:rsidRPr="00E27855" w:rsidRDefault="00194F89" w:rsidP="007D5295">
      <w:pPr>
        <w:pStyle w:val="ListParagraph"/>
        <w:numPr>
          <w:ilvl w:val="0"/>
          <w:numId w:val="27"/>
        </w:numPr>
        <w:ind w:left="450"/>
        <w:jc w:val="both"/>
        <w:rPr>
          <w:rFonts w:ascii="Arial" w:hAnsi="Arial" w:cs="Arial"/>
          <w:sz w:val="22"/>
          <w:szCs w:val="22"/>
        </w:rPr>
      </w:pPr>
      <w:r w:rsidRPr="00E27855">
        <w:rPr>
          <w:rFonts w:ascii="Arial" w:hAnsi="Arial" w:cs="Arial"/>
          <w:b/>
          <w:sz w:val="22"/>
          <w:szCs w:val="22"/>
        </w:rPr>
        <w:t>SIDEWALK POLICY</w:t>
      </w:r>
      <w:r w:rsidRPr="00E27855">
        <w:rPr>
          <w:rFonts w:ascii="Arial" w:hAnsi="Arial" w:cs="Arial"/>
          <w:sz w:val="22"/>
          <w:szCs w:val="22"/>
        </w:rPr>
        <w:t>:  Driving on sidewalks is allowed when there is no other way to get a needed vehicle to a designated place or building on campus. The vehicle operator shall be made aware that extreme caution shall be used to operate the vehicle in a way that will not be a hazard or hindrance 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 necessary work. The procedure to obtain a permit to operate a vehicle on sidewalks is the same as for the turf as outlined in Turf Policy. Any vehicle parked illegally on sidewalks shall be subject to ticketing, fines and towing if necessary.</w:t>
      </w:r>
    </w:p>
    <w:p w14:paraId="19F716EF" w14:textId="77777777" w:rsidR="00194F89" w:rsidRPr="006B0E0A" w:rsidRDefault="00194F89" w:rsidP="00194F89">
      <w:pPr>
        <w:ind w:left="360"/>
        <w:jc w:val="both"/>
        <w:rPr>
          <w:rFonts w:ascii="Arial" w:hAnsi="Arial" w:cs="Arial"/>
          <w:sz w:val="22"/>
          <w:szCs w:val="22"/>
        </w:rPr>
      </w:pPr>
    </w:p>
    <w:p w14:paraId="7346D4D7" w14:textId="77777777" w:rsidR="00194F89" w:rsidRPr="00E27855" w:rsidRDefault="00194F89" w:rsidP="007D5295">
      <w:pPr>
        <w:pStyle w:val="ListParagraph"/>
        <w:numPr>
          <w:ilvl w:val="0"/>
          <w:numId w:val="27"/>
        </w:numPr>
        <w:ind w:left="450"/>
        <w:jc w:val="both"/>
        <w:rPr>
          <w:rFonts w:ascii="Arial" w:hAnsi="Arial" w:cs="Arial"/>
          <w:sz w:val="22"/>
          <w:szCs w:val="22"/>
        </w:rPr>
      </w:pPr>
      <w:r w:rsidRPr="00E27855">
        <w:rPr>
          <w:rFonts w:ascii="Arial" w:hAnsi="Arial" w:cs="Arial"/>
          <w:b/>
          <w:sz w:val="22"/>
          <w:szCs w:val="22"/>
        </w:rPr>
        <w:t>SUBCONTRACTS</w:t>
      </w:r>
      <w:r w:rsidRPr="00E27855">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33078F9F" w14:textId="77777777" w:rsidR="00194F89" w:rsidRPr="006B0E0A" w:rsidRDefault="00194F89" w:rsidP="00194F89">
      <w:pPr>
        <w:ind w:left="288" w:hanging="288"/>
        <w:jc w:val="both"/>
        <w:rPr>
          <w:rFonts w:ascii="Arial" w:hAnsi="Arial" w:cs="Arial"/>
          <w:sz w:val="22"/>
          <w:szCs w:val="22"/>
        </w:rPr>
      </w:pPr>
    </w:p>
    <w:p w14:paraId="441DA52C" w14:textId="77777777" w:rsidR="00194F89" w:rsidRPr="00E27855" w:rsidRDefault="00194F89" w:rsidP="007D5295">
      <w:pPr>
        <w:pStyle w:val="ListParagraph"/>
        <w:numPr>
          <w:ilvl w:val="0"/>
          <w:numId w:val="27"/>
        </w:numPr>
        <w:ind w:left="450"/>
        <w:jc w:val="both"/>
        <w:rPr>
          <w:rFonts w:ascii="Arial" w:hAnsi="Arial" w:cs="Arial"/>
          <w:sz w:val="22"/>
          <w:szCs w:val="22"/>
        </w:rPr>
      </w:pPr>
      <w:r w:rsidRPr="00E27855">
        <w:rPr>
          <w:rFonts w:ascii="Arial" w:hAnsi="Arial" w:cs="Arial"/>
          <w:b/>
          <w:sz w:val="22"/>
          <w:szCs w:val="22"/>
        </w:rPr>
        <w:lastRenderedPageBreak/>
        <w:t>TURF POLICY:</w:t>
      </w:r>
      <w:r w:rsidRPr="00E27855">
        <w:rPr>
          <w:rFonts w:ascii="Arial" w:hAnsi="Arial" w:cs="Arial"/>
          <w:sz w:val="22"/>
          <w:szCs w:val="22"/>
        </w:rPr>
        <w:t xml:space="preserve">  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 fines.</w:t>
      </w:r>
    </w:p>
    <w:p w14:paraId="588477F6" w14:textId="52B0A74D" w:rsidR="00194F89" w:rsidRPr="00865DF1" w:rsidRDefault="00194F89" w:rsidP="00194F89">
      <w:pPr>
        <w:ind w:left="720"/>
        <w:jc w:val="both"/>
        <w:rPr>
          <w:rFonts w:ascii="Arial" w:hAnsi="Arial" w:cs="Arial"/>
          <w:sz w:val="22"/>
          <w:szCs w:val="22"/>
        </w:rPr>
      </w:pPr>
    </w:p>
    <w:p w14:paraId="6CFAFB45" w14:textId="77777777" w:rsidR="00194F89" w:rsidRPr="00E27855" w:rsidRDefault="00194F89" w:rsidP="007D5295">
      <w:pPr>
        <w:pStyle w:val="ListParagraph"/>
        <w:numPr>
          <w:ilvl w:val="0"/>
          <w:numId w:val="27"/>
        </w:numPr>
        <w:ind w:left="450"/>
        <w:jc w:val="both"/>
        <w:rPr>
          <w:rFonts w:ascii="Arial" w:hAnsi="Arial" w:cs="Arial"/>
          <w:b/>
          <w:sz w:val="22"/>
          <w:szCs w:val="22"/>
        </w:rPr>
      </w:pPr>
      <w:r w:rsidRPr="00E27855">
        <w:rPr>
          <w:rFonts w:ascii="Arial" w:hAnsi="Arial" w:cs="Arial"/>
          <w:b/>
          <w:sz w:val="22"/>
          <w:szCs w:val="22"/>
        </w:rPr>
        <w:t>WORK SITE DAMAGES</w:t>
      </w:r>
      <w:r w:rsidRPr="00E27855">
        <w:rPr>
          <w:rFonts w:ascii="Arial" w:hAnsi="Arial" w:cs="Arial"/>
          <w:sz w:val="22"/>
          <w:szCs w:val="22"/>
        </w:rPr>
        <w:t>:  Any damage to existing utilities, equipment or finished surfaces resulting from the performance of this contract shall be repaired to the Owner's satisfaction at the contractor's expense.</w:t>
      </w:r>
    </w:p>
    <w:p w14:paraId="73867D46" w14:textId="77777777" w:rsidR="00194F89" w:rsidRPr="00865DF1" w:rsidRDefault="00194F89" w:rsidP="00194F89">
      <w:pPr>
        <w:ind w:left="720"/>
        <w:jc w:val="both"/>
        <w:rPr>
          <w:rFonts w:ascii="Arial" w:hAnsi="Arial" w:cs="Arial"/>
          <w:color w:val="FF0000"/>
          <w:sz w:val="22"/>
          <w:szCs w:val="22"/>
        </w:rPr>
      </w:pPr>
    </w:p>
    <w:p w14:paraId="4A7B75D8" w14:textId="77777777" w:rsidR="00194F89" w:rsidRDefault="00194F89">
      <w:pPr>
        <w:rPr>
          <w:rFonts w:ascii="Arial" w:hAnsi="Arial" w:cs="Arial"/>
          <w:b/>
          <w:i/>
          <w:sz w:val="28"/>
          <w:szCs w:val="28"/>
        </w:rPr>
      </w:pPr>
      <w:r>
        <w:rPr>
          <w:rFonts w:ascii="Arial" w:hAnsi="Arial" w:cs="Arial"/>
          <w:b/>
          <w:i/>
          <w:sz w:val="28"/>
          <w:szCs w:val="28"/>
        </w:rPr>
        <w:br w:type="page"/>
      </w:r>
    </w:p>
    <w:p w14:paraId="5D0F4EE8" w14:textId="77777777" w:rsidR="00206DC4" w:rsidRDefault="00206DC4" w:rsidP="004C2D37">
      <w:pPr>
        <w:jc w:val="center"/>
        <w:rPr>
          <w:rFonts w:ascii="Arial" w:hAnsi="Arial" w:cs="Arial"/>
          <w:b/>
          <w:sz w:val="22"/>
          <w:szCs w:val="22"/>
        </w:rPr>
      </w:pPr>
    </w:p>
    <w:p w14:paraId="0144D24E" w14:textId="48FA7017" w:rsidR="00206DC4" w:rsidRPr="00411A46" w:rsidRDefault="00206DC4" w:rsidP="00206DC4">
      <w:pPr>
        <w:jc w:val="center"/>
        <w:rPr>
          <w:rFonts w:ascii="Arial" w:hAnsi="Arial" w:cs="Arial"/>
          <w:b/>
          <w:sz w:val="22"/>
          <w:szCs w:val="22"/>
        </w:rPr>
      </w:pPr>
      <w:r>
        <w:rPr>
          <w:rFonts w:ascii="Arial" w:hAnsi="Arial" w:cs="Arial"/>
          <w:b/>
          <w:sz w:val="22"/>
          <w:szCs w:val="22"/>
        </w:rPr>
        <w:t>ATTACHMENT B</w:t>
      </w:r>
    </w:p>
    <w:p w14:paraId="4844B933" w14:textId="77777777" w:rsidR="00206DC4" w:rsidRDefault="00206DC4" w:rsidP="00206DC4">
      <w:pPr>
        <w:jc w:val="center"/>
        <w:rPr>
          <w:b/>
          <w:sz w:val="20"/>
        </w:rPr>
      </w:pPr>
    </w:p>
    <w:p w14:paraId="0F81C295" w14:textId="77777777" w:rsidR="00206DC4" w:rsidRPr="00411A46" w:rsidRDefault="00206DC4" w:rsidP="00206DC4">
      <w:pPr>
        <w:jc w:val="center"/>
        <w:rPr>
          <w:rFonts w:ascii="Arial" w:hAnsi="Arial" w:cs="Arial"/>
          <w:b/>
          <w:sz w:val="72"/>
          <w:szCs w:val="72"/>
        </w:rPr>
      </w:pPr>
      <w:r w:rsidRPr="00411A46">
        <w:rPr>
          <w:rFonts w:ascii="Arial" w:hAnsi="Arial" w:cs="Arial"/>
          <w:b/>
          <w:sz w:val="72"/>
          <w:szCs w:val="72"/>
        </w:rPr>
        <w:t>SAMPLE CONTRACT FORM</w:t>
      </w:r>
    </w:p>
    <w:p w14:paraId="00128009" w14:textId="77777777" w:rsidR="00206DC4" w:rsidRPr="00411A46" w:rsidRDefault="00206DC4" w:rsidP="00206DC4">
      <w:pPr>
        <w:jc w:val="center"/>
        <w:rPr>
          <w:rFonts w:ascii="Arial" w:hAnsi="Arial" w:cs="Arial"/>
          <w:b/>
          <w:bCs/>
          <w:sz w:val="22"/>
          <w:szCs w:val="22"/>
        </w:rPr>
      </w:pPr>
    </w:p>
    <w:p w14:paraId="60C68BB2" w14:textId="77777777" w:rsidR="00206DC4" w:rsidRPr="00411A46" w:rsidRDefault="00206DC4" w:rsidP="00206DC4">
      <w:pPr>
        <w:jc w:val="center"/>
        <w:rPr>
          <w:rFonts w:ascii="Arial" w:hAnsi="Arial" w:cs="Arial"/>
          <w:b/>
          <w:bCs/>
          <w:sz w:val="22"/>
          <w:szCs w:val="22"/>
        </w:rPr>
      </w:pPr>
      <w:r w:rsidRPr="00411A46">
        <w:rPr>
          <w:rFonts w:ascii="Arial" w:hAnsi="Arial" w:cs="Arial"/>
          <w:b/>
          <w:bCs/>
          <w:sz w:val="22"/>
          <w:szCs w:val="22"/>
        </w:rPr>
        <w:t>Standard Contract form for reference only</w:t>
      </w:r>
    </w:p>
    <w:p w14:paraId="3BEA0EDF" w14:textId="77777777" w:rsidR="00206DC4" w:rsidRPr="00411A46" w:rsidRDefault="00206DC4" w:rsidP="00206DC4">
      <w:pPr>
        <w:jc w:val="center"/>
        <w:rPr>
          <w:rFonts w:ascii="Arial" w:hAnsi="Arial" w:cs="Arial"/>
          <w:sz w:val="22"/>
          <w:szCs w:val="22"/>
        </w:rPr>
      </w:pPr>
      <w:r w:rsidRPr="00411A46">
        <w:rPr>
          <w:rFonts w:ascii="Arial" w:hAnsi="Arial" w:cs="Arial"/>
          <w:b/>
          <w:bCs/>
          <w:sz w:val="22"/>
          <w:szCs w:val="22"/>
        </w:rPr>
        <w:t>Offerors do not need to fill in this form</w:t>
      </w:r>
    </w:p>
    <w:p w14:paraId="1D495502" w14:textId="77777777" w:rsidR="00206DC4" w:rsidRPr="00411A46" w:rsidRDefault="00206DC4" w:rsidP="00206DC4">
      <w:pPr>
        <w:jc w:val="both"/>
        <w:rPr>
          <w:rFonts w:ascii="Arial" w:hAnsi="Arial" w:cs="Arial"/>
          <w:sz w:val="22"/>
          <w:szCs w:val="22"/>
        </w:rPr>
      </w:pPr>
    </w:p>
    <w:p w14:paraId="214EF8F5" w14:textId="77777777" w:rsidR="00206DC4" w:rsidRPr="00411A46" w:rsidRDefault="00206DC4" w:rsidP="00206DC4">
      <w:pPr>
        <w:jc w:val="center"/>
        <w:rPr>
          <w:rFonts w:ascii="Arial" w:hAnsi="Arial" w:cs="Arial"/>
          <w:sz w:val="22"/>
          <w:szCs w:val="22"/>
        </w:rPr>
      </w:pPr>
      <w:r w:rsidRPr="00411A46">
        <w:rPr>
          <w:rFonts w:ascii="Arial" w:hAnsi="Arial" w:cs="Arial"/>
          <w:sz w:val="22"/>
          <w:szCs w:val="22"/>
        </w:rPr>
        <w:t>COMMONWEALTH OF VIRGINIA</w:t>
      </w:r>
    </w:p>
    <w:p w14:paraId="6DB19090" w14:textId="77777777" w:rsidR="00206DC4" w:rsidRPr="00411A46" w:rsidRDefault="00206DC4" w:rsidP="00206DC4">
      <w:pPr>
        <w:jc w:val="center"/>
        <w:rPr>
          <w:rFonts w:ascii="Arial" w:hAnsi="Arial" w:cs="Arial"/>
          <w:sz w:val="22"/>
          <w:szCs w:val="22"/>
        </w:rPr>
      </w:pPr>
      <w:r w:rsidRPr="00411A46">
        <w:rPr>
          <w:rFonts w:ascii="Arial" w:hAnsi="Arial" w:cs="Arial"/>
          <w:sz w:val="22"/>
          <w:szCs w:val="22"/>
          <w:u w:val="single"/>
        </w:rPr>
        <w:t>STANDARD CONTRACT</w:t>
      </w:r>
    </w:p>
    <w:p w14:paraId="5003E20B" w14:textId="77777777" w:rsidR="00206DC4" w:rsidRPr="00411A46" w:rsidRDefault="00206DC4" w:rsidP="00206DC4">
      <w:pPr>
        <w:jc w:val="center"/>
        <w:rPr>
          <w:rFonts w:ascii="Arial" w:hAnsi="Arial" w:cs="Arial"/>
          <w:sz w:val="22"/>
          <w:szCs w:val="22"/>
        </w:rPr>
      </w:pPr>
    </w:p>
    <w:p w14:paraId="4003920B"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Contract Number:_______________________</w:t>
      </w:r>
    </w:p>
    <w:p w14:paraId="640685DD" w14:textId="77777777" w:rsidR="00206DC4" w:rsidRPr="00411A46" w:rsidRDefault="00206DC4" w:rsidP="00206DC4">
      <w:pPr>
        <w:jc w:val="both"/>
        <w:rPr>
          <w:rFonts w:ascii="Arial" w:hAnsi="Arial" w:cs="Arial"/>
          <w:sz w:val="22"/>
          <w:szCs w:val="22"/>
        </w:rPr>
      </w:pPr>
    </w:p>
    <w:p w14:paraId="694A4F44" w14:textId="77777777" w:rsidR="00206DC4" w:rsidRPr="00411A46" w:rsidRDefault="00206DC4" w:rsidP="00206DC4">
      <w:pPr>
        <w:jc w:val="both"/>
        <w:rPr>
          <w:rFonts w:ascii="Arial" w:hAnsi="Arial" w:cs="Arial"/>
          <w:sz w:val="22"/>
          <w:szCs w:val="22"/>
        </w:rPr>
      </w:pPr>
    </w:p>
    <w:p w14:paraId="62CFD7B1"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5A928208" w14:textId="77777777" w:rsidR="00206DC4" w:rsidRPr="00411A46" w:rsidRDefault="00206DC4" w:rsidP="00206DC4">
      <w:pPr>
        <w:jc w:val="both"/>
        <w:rPr>
          <w:rFonts w:ascii="Arial" w:hAnsi="Arial" w:cs="Arial"/>
          <w:sz w:val="22"/>
          <w:szCs w:val="22"/>
        </w:rPr>
      </w:pPr>
    </w:p>
    <w:p w14:paraId="419359DA" w14:textId="77777777" w:rsidR="00206DC4" w:rsidRPr="00411A46" w:rsidRDefault="00206DC4" w:rsidP="00206DC4">
      <w:pPr>
        <w:jc w:val="both"/>
        <w:rPr>
          <w:rFonts w:ascii="Arial" w:hAnsi="Arial" w:cs="Arial"/>
          <w:sz w:val="22"/>
          <w:szCs w:val="22"/>
        </w:rPr>
      </w:pPr>
    </w:p>
    <w:p w14:paraId="4CEADE14"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695695F5" w14:textId="77777777" w:rsidR="00206DC4" w:rsidRPr="00411A46" w:rsidRDefault="00206DC4" w:rsidP="00206DC4">
      <w:pPr>
        <w:jc w:val="both"/>
        <w:rPr>
          <w:rFonts w:ascii="Arial" w:hAnsi="Arial" w:cs="Arial"/>
          <w:sz w:val="22"/>
          <w:szCs w:val="22"/>
        </w:rPr>
      </w:pPr>
    </w:p>
    <w:p w14:paraId="39C3B909" w14:textId="77777777" w:rsidR="00206DC4" w:rsidRPr="00411A46" w:rsidRDefault="00206DC4" w:rsidP="00206DC4">
      <w:pPr>
        <w:jc w:val="both"/>
        <w:rPr>
          <w:rFonts w:ascii="Arial" w:hAnsi="Arial" w:cs="Arial"/>
          <w:sz w:val="22"/>
          <w:szCs w:val="22"/>
        </w:rPr>
      </w:pPr>
    </w:p>
    <w:p w14:paraId="249E70BA"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D575CF8" w14:textId="77777777" w:rsidR="00206DC4" w:rsidRPr="00411A46" w:rsidRDefault="00206DC4" w:rsidP="00206DC4">
      <w:pPr>
        <w:jc w:val="both"/>
        <w:rPr>
          <w:rFonts w:ascii="Arial" w:hAnsi="Arial" w:cs="Arial"/>
          <w:sz w:val="22"/>
          <w:szCs w:val="22"/>
        </w:rPr>
      </w:pPr>
    </w:p>
    <w:p w14:paraId="4B968849" w14:textId="77777777" w:rsidR="00206DC4" w:rsidRPr="00411A46" w:rsidRDefault="00206DC4" w:rsidP="00206DC4">
      <w:pPr>
        <w:jc w:val="both"/>
        <w:rPr>
          <w:rFonts w:ascii="Arial" w:hAnsi="Arial" w:cs="Arial"/>
          <w:sz w:val="22"/>
          <w:szCs w:val="22"/>
        </w:rPr>
      </w:pPr>
    </w:p>
    <w:p w14:paraId="68F72B77"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6D4B50FD" w14:textId="77777777" w:rsidR="00206DC4" w:rsidRPr="00411A46" w:rsidRDefault="00206DC4" w:rsidP="00206DC4">
      <w:pPr>
        <w:jc w:val="both"/>
        <w:rPr>
          <w:rFonts w:ascii="Arial" w:hAnsi="Arial" w:cs="Arial"/>
          <w:sz w:val="22"/>
          <w:szCs w:val="22"/>
        </w:rPr>
      </w:pPr>
    </w:p>
    <w:p w14:paraId="7D6EF52A" w14:textId="77777777" w:rsidR="00206DC4" w:rsidRPr="00411A46" w:rsidRDefault="00206DC4" w:rsidP="00206DC4">
      <w:pPr>
        <w:jc w:val="both"/>
        <w:rPr>
          <w:rFonts w:ascii="Arial" w:hAnsi="Arial" w:cs="Arial"/>
          <w:sz w:val="22"/>
          <w:szCs w:val="22"/>
        </w:rPr>
      </w:pPr>
    </w:p>
    <w:p w14:paraId="24C044D2"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Pr>
          <w:rFonts w:ascii="Arial" w:hAnsi="Arial" w:cs="Arial"/>
          <w:sz w:val="22"/>
          <w:szCs w:val="22"/>
        </w:rPr>
        <w:fldChar w:fldCharType="begin">
          <w:ffData>
            <w:name w:val="Dropdown1"/>
            <w:enabled/>
            <w:calcOnExit w:val="0"/>
            <w:ddList>
              <w:listEntry w:val="pay Virginia Tech"/>
              <w:listEntry w:val="be paid by Virginia Tech"/>
              <w:listEntry w:val="be paid"/>
            </w:ddList>
          </w:ffData>
        </w:fldChar>
      </w:r>
      <w:bookmarkStart w:id="3" w:name="Dropdown1"/>
      <w:r>
        <w:rPr>
          <w:rFonts w:ascii="Arial" w:hAnsi="Arial" w:cs="Arial"/>
          <w:sz w:val="22"/>
          <w:szCs w:val="22"/>
        </w:rPr>
        <w:instrText xml:space="preserve"> FORMDROPDOWN </w:instrText>
      </w:r>
      <w:r w:rsidR="007D5295">
        <w:rPr>
          <w:rFonts w:ascii="Arial" w:hAnsi="Arial" w:cs="Arial"/>
          <w:sz w:val="22"/>
          <w:szCs w:val="22"/>
        </w:rPr>
      </w:r>
      <w:r w:rsidR="007D5295">
        <w:rPr>
          <w:rFonts w:ascii="Arial" w:hAnsi="Arial" w:cs="Arial"/>
          <w:sz w:val="22"/>
          <w:szCs w:val="22"/>
        </w:rPr>
        <w:fldChar w:fldCharType="separate"/>
      </w:r>
      <w:r>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7F1CE9CD" w14:textId="77777777" w:rsidR="00206DC4" w:rsidRPr="00411A46" w:rsidRDefault="00206DC4" w:rsidP="00206DC4">
      <w:pPr>
        <w:jc w:val="both"/>
        <w:rPr>
          <w:rFonts w:ascii="Arial" w:hAnsi="Arial" w:cs="Arial"/>
          <w:sz w:val="22"/>
          <w:szCs w:val="22"/>
        </w:rPr>
      </w:pPr>
    </w:p>
    <w:p w14:paraId="1342628C" w14:textId="77777777" w:rsidR="00206DC4" w:rsidRPr="00411A46" w:rsidRDefault="00206DC4" w:rsidP="00206DC4">
      <w:pPr>
        <w:jc w:val="both"/>
        <w:rPr>
          <w:rFonts w:ascii="Arial" w:hAnsi="Arial" w:cs="Arial"/>
          <w:sz w:val="22"/>
          <w:szCs w:val="22"/>
        </w:rPr>
      </w:pPr>
    </w:p>
    <w:p w14:paraId="74CB5F1C"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390CB59A" w14:textId="77777777" w:rsidR="00206DC4" w:rsidRPr="00411A46" w:rsidRDefault="00206DC4" w:rsidP="00206DC4">
      <w:pPr>
        <w:jc w:val="both"/>
        <w:rPr>
          <w:rFonts w:ascii="Arial" w:hAnsi="Arial" w:cs="Arial"/>
          <w:sz w:val="22"/>
          <w:szCs w:val="22"/>
        </w:rPr>
      </w:pPr>
    </w:p>
    <w:p w14:paraId="379F954F" w14:textId="77777777" w:rsidR="00206DC4" w:rsidRPr="00411A46" w:rsidRDefault="00206DC4" w:rsidP="00206DC4">
      <w:pPr>
        <w:jc w:val="both"/>
        <w:rPr>
          <w:rFonts w:ascii="Arial" w:hAnsi="Arial" w:cs="Arial"/>
          <w:sz w:val="22"/>
          <w:szCs w:val="22"/>
        </w:rPr>
      </w:pPr>
    </w:p>
    <w:p w14:paraId="002FD2AB" w14:textId="77777777" w:rsidR="00206DC4" w:rsidRPr="00411A46" w:rsidRDefault="00206DC4" w:rsidP="00206DC4">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45B18ADD" w14:textId="77777777" w:rsidR="00206DC4" w:rsidRPr="00411A46" w:rsidRDefault="00206DC4" w:rsidP="00206DC4">
      <w:pPr>
        <w:jc w:val="both"/>
        <w:rPr>
          <w:rFonts w:ascii="Arial" w:hAnsi="Arial" w:cs="Arial"/>
          <w:sz w:val="22"/>
          <w:szCs w:val="22"/>
        </w:rPr>
      </w:pPr>
    </w:p>
    <w:p w14:paraId="47292896" w14:textId="77777777" w:rsidR="00206DC4" w:rsidRPr="00411A46" w:rsidRDefault="00206DC4" w:rsidP="00206DC4">
      <w:pPr>
        <w:jc w:val="both"/>
        <w:rPr>
          <w:rFonts w:ascii="Arial" w:hAnsi="Arial" w:cs="Arial"/>
          <w:sz w:val="22"/>
          <w:szCs w:val="22"/>
        </w:rPr>
      </w:pPr>
    </w:p>
    <w:p w14:paraId="1106E4BA" w14:textId="77777777" w:rsidR="00206DC4" w:rsidRPr="00411A46" w:rsidRDefault="00206DC4" w:rsidP="00206DC4">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50816C11" w14:textId="77777777" w:rsidR="00206DC4" w:rsidRPr="00411A46" w:rsidRDefault="00206DC4" w:rsidP="00206DC4">
      <w:pPr>
        <w:tabs>
          <w:tab w:val="left" w:pos="4320"/>
        </w:tabs>
        <w:jc w:val="both"/>
        <w:rPr>
          <w:rFonts w:ascii="Arial" w:hAnsi="Arial" w:cs="Arial"/>
          <w:sz w:val="22"/>
          <w:szCs w:val="22"/>
        </w:rPr>
      </w:pPr>
    </w:p>
    <w:p w14:paraId="101BA05F" w14:textId="0EAE59E2" w:rsidR="00206DC4" w:rsidRPr="00411A46" w:rsidRDefault="00206DC4" w:rsidP="00206DC4">
      <w:pPr>
        <w:tabs>
          <w:tab w:val="left" w:pos="4320"/>
        </w:tabs>
        <w:jc w:val="both"/>
        <w:rPr>
          <w:rFonts w:ascii="Arial" w:hAnsi="Arial" w:cs="Arial"/>
          <w:sz w:val="22"/>
          <w:szCs w:val="22"/>
        </w:rPr>
      </w:pPr>
      <w:r w:rsidRPr="00411A46">
        <w:rPr>
          <w:rFonts w:ascii="Arial" w:hAnsi="Arial" w:cs="Arial"/>
          <w:sz w:val="22"/>
          <w:szCs w:val="22"/>
        </w:rPr>
        <w:t>By:</w:t>
      </w:r>
      <w:r w:rsidR="009F6C98">
        <w:rPr>
          <w:rFonts w:ascii="Arial" w:hAnsi="Arial" w:cs="Arial"/>
          <w:sz w:val="22"/>
          <w:szCs w:val="22"/>
        </w:rPr>
        <w:t xml:space="preserve"> </w:t>
      </w:r>
      <w:r w:rsidRPr="00411A46">
        <w:rPr>
          <w:rFonts w:ascii="Arial" w:hAnsi="Arial" w:cs="Arial"/>
          <w:sz w:val="22"/>
          <w:szCs w:val="22"/>
        </w:rPr>
        <w:t>___________________________________</w:t>
      </w:r>
      <w:r w:rsidRPr="00411A46">
        <w:rPr>
          <w:rFonts w:ascii="Arial" w:hAnsi="Arial" w:cs="Arial"/>
          <w:sz w:val="22"/>
          <w:szCs w:val="22"/>
        </w:rPr>
        <w:tab/>
        <w:t>By: ___________________________________</w:t>
      </w:r>
    </w:p>
    <w:p w14:paraId="0EE407F9" w14:textId="77777777" w:rsidR="00206DC4" w:rsidRPr="00411A46" w:rsidRDefault="00206DC4" w:rsidP="00206DC4">
      <w:pPr>
        <w:tabs>
          <w:tab w:val="left" w:pos="4320"/>
        </w:tabs>
        <w:jc w:val="both"/>
        <w:rPr>
          <w:rFonts w:ascii="Arial" w:hAnsi="Arial" w:cs="Arial"/>
          <w:sz w:val="22"/>
          <w:szCs w:val="22"/>
        </w:rPr>
      </w:pPr>
    </w:p>
    <w:p w14:paraId="753A5DB1" w14:textId="6F208D6E" w:rsidR="00206DC4" w:rsidRPr="00264EA2" w:rsidRDefault="00206DC4" w:rsidP="00264EA2">
      <w:pPr>
        <w:tabs>
          <w:tab w:val="left" w:pos="4320"/>
        </w:tabs>
        <w:jc w:val="both"/>
        <w:rPr>
          <w:rFonts w:ascii="Arial" w:hAnsi="Arial" w:cs="Arial"/>
          <w:sz w:val="22"/>
          <w:szCs w:val="22"/>
        </w:rPr>
      </w:pPr>
      <w:r w:rsidRPr="00411A46">
        <w:rPr>
          <w:rFonts w:ascii="Arial" w:hAnsi="Arial" w:cs="Arial"/>
          <w:sz w:val="22"/>
          <w:szCs w:val="22"/>
        </w:rPr>
        <w:t>Title</w:t>
      </w:r>
      <w:r w:rsidR="009F6C98" w:rsidRPr="00411A46">
        <w:rPr>
          <w:rFonts w:ascii="Arial" w:hAnsi="Arial" w:cs="Arial"/>
          <w:sz w:val="22"/>
          <w:szCs w:val="22"/>
        </w:rPr>
        <w:t>: _</w:t>
      </w:r>
      <w:r w:rsidRPr="00411A46">
        <w:rPr>
          <w:rFonts w:ascii="Arial" w:hAnsi="Arial" w:cs="Arial"/>
          <w:sz w:val="22"/>
          <w:szCs w:val="22"/>
        </w:rPr>
        <w:t>_________________________________</w:t>
      </w:r>
      <w:r w:rsidRPr="00411A46">
        <w:rPr>
          <w:rFonts w:ascii="Arial" w:hAnsi="Arial" w:cs="Arial"/>
          <w:sz w:val="22"/>
          <w:szCs w:val="22"/>
        </w:rPr>
        <w:tab/>
        <w:t>Title</w:t>
      </w:r>
      <w:r w:rsidR="009F6C98" w:rsidRPr="00411A46">
        <w:rPr>
          <w:rFonts w:ascii="Arial" w:hAnsi="Arial" w:cs="Arial"/>
          <w:sz w:val="22"/>
          <w:szCs w:val="22"/>
        </w:rPr>
        <w:t>: _</w:t>
      </w:r>
      <w:r w:rsidR="00264EA2">
        <w:rPr>
          <w:rFonts w:ascii="Arial" w:hAnsi="Arial" w:cs="Arial"/>
          <w:sz w:val="22"/>
          <w:szCs w:val="22"/>
        </w:rPr>
        <w:t>_________________________________</w:t>
      </w:r>
    </w:p>
    <w:p w14:paraId="617E76A3" w14:textId="77777777" w:rsidR="00206DC4" w:rsidRDefault="00206DC4" w:rsidP="004C2D37">
      <w:pPr>
        <w:jc w:val="center"/>
        <w:rPr>
          <w:rFonts w:ascii="Arial" w:hAnsi="Arial" w:cs="Arial"/>
          <w:b/>
          <w:sz w:val="22"/>
          <w:szCs w:val="22"/>
        </w:rPr>
      </w:pPr>
    </w:p>
    <w:p w14:paraId="754C0B06" w14:textId="77777777" w:rsidR="00206DC4" w:rsidRDefault="00206DC4" w:rsidP="004C2D37">
      <w:pPr>
        <w:jc w:val="center"/>
        <w:rPr>
          <w:rFonts w:ascii="Arial" w:hAnsi="Arial" w:cs="Arial"/>
          <w:b/>
          <w:sz w:val="22"/>
          <w:szCs w:val="22"/>
        </w:rPr>
      </w:pPr>
    </w:p>
    <w:p w14:paraId="2FF58556" w14:textId="4D12BF60" w:rsidR="00206DC4" w:rsidRDefault="00206DC4" w:rsidP="004C2D37">
      <w:pPr>
        <w:jc w:val="center"/>
        <w:rPr>
          <w:rFonts w:ascii="Arial" w:hAnsi="Arial" w:cs="Arial"/>
          <w:b/>
          <w:sz w:val="22"/>
          <w:szCs w:val="22"/>
        </w:rPr>
      </w:pPr>
    </w:p>
    <w:p w14:paraId="7D37F79E" w14:textId="77777777" w:rsidR="00206DC4" w:rsidRDefault="00206DC4" w:rsidP="004C2D37">
      <w:pPr>
        <w:jc w:val="center"/>
        <w:rPr>
          <w:rFonts w:ascii="Arial" w:hAnsi="Arial" w:cs="Arial"/>
          <w:b/>
          <w:sz w:val="22"/>
          <w:szCs w:val="22"/>
        </w:rPr>
      </w:pPr>
    </w:p>
    <w:p w14:paraId="041A5B90" w14:textId="08D8E368" w:rsidR="004C2D37" w:rsidRDefault="00206DC4" w:rsidP="004C2D37">
      <w:pPr>
        <w:jc w:val="center"/>
        <w:rPr>
          <w:rFonts w:ascii="Arial" w:hAnsi="Arial" w:cs="Arial"/>
          <w:b/>
          <w:sz w:val="22"/>
          <w:szCs w:val="22"/>
        </w:rPr>
      </w:pPr>
      <w:r>
        <w:rPr>
          <w:rFonts w:ascii="Arial" w:hAnsi="Arial" w:cs="Arial"/>
          <w:b/>
          <w:sz w:val="22"/>
          <w:szCs w:val="22"/>
        </w:rPr>
        <w:t>ATTACHMENT C</w:t>
      </w:r>
    </w:p>
    <w:p w14:paraId="1D95AB3C" w14:textId="1CFA12F7" w:rsidR="00682E4B" w:rsidRDefault="00682E4B" w:rsidP="004C2D37">
      <w:pPr>
        <w:jc w:val="center"/>
        <w:rPr>
          <w:rFonts w:ascii="Arial" w:hAnsi="Arial" w:cs="Arial"/>
          <w:b/>
          <w:sz w:val="22"/>
          <w:szCs w:val="22"/>
        </w:rPr>
      </w:pPr>
      <w:r>
        <w:rPr>
          <w:rFonts w:ascii="Arial" w:hAnsi="Arial" w:cs="Arial"/>
          <w:b/>
          <w:sz w:val="22"/>
          <w:szCs w:val="22"/>
        </w:rPr>
        <w:t>Financial Proposal</w:t>
      </w:r>
    </w:p>
    <w:p w14:paraId="40B64DA5" w14:textId="7DA758E2" w:rsidR="00682E4B" w:rsidRDefault="00682E4B" w:rsidP="004C2D37">
      <w:pPr>
        <w:jc w:val="center"/>
        <w:rPr>
          <w:rFonts w:ascii="Arial" w:hAnsi="Arial" w:cs="Arial"/>
          <w:b/>
          <w:sz w:val="22"/>
          <w:szCs w:val="22"/>
        </w:rPr>
      </w:pPr>
    </w:p>
    <w:p w14:paraId="1809C9CB" w14:textId="09A374E8" w:rsidR="00682E4B" w:rsidRDefault="00682E4B" w:rsidP="00682E4B">
      <w:pPr>
        <w:rPr>
          <w:rFonts w:ascii="Arial" w:hAnsi="Arial" w:cs="Arial"/>
          <w:b/>
          <w:sz w:val="22"/>
          <w:szCs w:val="22"/>
        </w:rPr>
      </w:pPr>
    </w:p>
    <w:p w14:paraId="009EFEF8" w14:textId="6FF5AA79" w:rsidR="00682E4B" w:rsidRDefault="00682E4B" w:rsidP="00682E4B">
      <w:pPr>
        <w:rPr>
          <w:rFonts w:ascii="Arial" w:hAnsi="Arial" w:cs="Arial"/>
          <w:sz w:val="22"/>
          <w:szCs w:val="22"/>
        </w:rPr>
      </w:pPr>
    </w:p>
    <w:p w14:paraId="3E99D88C" w14:textId="0EEFA5D0" w:rsidR="00682E4B" w:rsidRDefault="00682E4B" w:rsidP="00682E4B">
      <w:pPr>
        <w:rPr>
          <w:rFonts w:ascii="Arial" w:hAnsi="Arial" w:cs="Arial"/>
          <w:sz w:val="22"/>
          <w:szCs w:val="22"/>
        </w:rPr>
      </w:pPr>
      <w:r>
        <w:rPr>
          <w:rFonts w:ascii="Arial" w:hAnsi="Arial" w:cs="Arial"/>
          <w:sz w:val="22"/>
          <w:szCs w:val="22"/>
        </w:rPr>
        <w:t xml:space="preserve">Turnkey Price Offered: </w:t>
      </w:r>
      <w:r>
        <w:rPr>
          <w:rFonts w:ascii="Arial" w:hAnsi="Arial" w:cs="Arial"/>
          <w:sz w:val="22"/>
          <w:szCs w:val="22"/>
        </w:rPr>
        <w:tab/>
      </w:r>
      <w:r>
        <w:rPr>
          <w:rFonts w:ascii="Arial" w:hAnsi="Arial" w:cs="Arial"/>
          <w:sz w:val="22"/>
          <w:szCs w:val="22"/>
        </w:rPr>
        <w:tab/>
        <w:t>______________________________________________</w:t>
      </w:r>
    </w:p>
    <w:p w14:paraId="1FDB56AD" w14:textId="28D685D9" w:rsidR="00682E4B" w:rsidRDefault="00682E4B" w:rsidP="00682E4B">
      <w:pPr>
        <w:rPr>
          <w:rFonts w:ascii="Arial" w:hAnsi="Arial" w:cs="Arial"/>
          <w:sz w:val="22"/>
          <w:szCs w:val="22"/>
        </w:rPr>
      </w:pPr>
    </w:p>
    <w:p w14:paraId="48D993DF" w14:textId="5B2E9FCE" w:rsidR="00682E4B" w:rsidRDefault="00682E4B" w:rsidP="00682E4B">
      <w:pPr>
        <w:rPr>
          <w:rFonts w:ascii="Arial" w:hAnsi="Arial" w:cs="Arial"/>
          <w:sz w:val="22"/>
          <w:szCs w:val="22"/>
        </w:rPr>
      </w:pPr>
    </w:p>
    <w:p w14:paraId="26B59B99" w14:textId="56124F93" w:rsidR="00682E4B" w:rsidRDefault="00682E4B" w:rsidP="00682E4B">
      <w:pPr>
        <w:rPr>
          <w:rFonts w:ascii="Arial" w:hAnsi="Arial" w:cs="Arial"/>
          <w:sz w:val="22"/>
          <w:szCs w:val="22"/>
        </w:rPr>
      </w:pPr>
      <w:r>
        <w:rPr>
          <w:rFonts w:ascii="Arial" w:hAnsi="Arial" w:cs="Arial"/>
          <w:sz w:val="22"/>
          <w:szCs w:val="22"/>
        </w:rPr>
        <w:t>Time Frame for Removal:</w:t>
      </w:r>
      <w:r>
        <w:rPr>
          <w:rFonts w:ascii="Arial" w:hAnsi="Arial" w:cs="Arial"/>
          <w:sz w:val="22"/>
          <w:szCs w:val="22"/>
        </w:rPr>
        <w:tab/>
      </w:r>
      <w:r>
        <w:rPr>
          <w:rFonts w:ascii="Arial" w:hAnsi="Arial" w:cs="Arial"/>
          <w:sz w:val="22"/>
          <w:szCs w:val="22"/>
        </w:rPr>
        <w:tab/>
        <w:t>_______________________________________________</w:t>
      </w:r>
    </w:p>
    <w:p w14:paraId="2EB909BE" w14:textId="5558C2C5" w:rsidR="00682E4B" w:rsidRDefault="00682E4B" w:rsidP="00682E4B">
      <w:pPr>
        <w:rPr>
          <w:rFonts w:ascii="Arial" w:hAnsi="Arial" w:cs="Arial"/>
          <w:sz w:val="22"/>
          <w:szCs w:val="22"/>
        </w:rPr>
      </w:pPr>
    </w:p>
    <w:p w14:paraId="4934D1B0" w14:textId="5325E18F" w:rsidR="00682E4B" w:rsidRDefault="00682E4B" w:rsidP="00682E4B">
      <w:pPr>
        <w:rPr>
          <w:rFonts w:ascii="Arial" w:hAnsi="Arial" w:cs="Arial"/>
          <w:sz w:val="22"/>
          <w:szCs w:val="22"/>
        </w:rPr>
      </w:pPr>
    </w:p>
    <w:p w14:paraId="6F4AFD5E" w14:textId="63EEBAC8" w:rsidR="00682E4B" w:rsidRDefault="00682E4B" w:rsidP="00682E4B">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w:t>
      </w:r>
    </w:p>
    <w:p w14:paraId="5880841D" w14:textId="64AF8A2A" w:rsidR="00682E4B" w:rsidRDefault="00682E4B" w:rsidP="00682E4B">
      <w:pPr>
        <w:rPr>
          <w:rFonts w:ascii="Arial" w:hAnsi="Arial" w:cs="Arial"/>
          <w:sz w:val="22"/>
          <w:szCs w:val="22"/>
        </w:rPr>
      </w:pPr>
    </w:p>
    <w:p w14:paraId="3D5451E3" w14:textId="6EC483D7" w:rsidR="00682E4B" w:rsidRDefault="00682E4B" w:rsidP="00682E4B">
      <w:pPr>
        <w:rPr>
          <w:rFonts w:ascii="Arial" w:hAnsi="Arial" w:cs="Arial"/>
          <w:sz w:val="22"/>
          <w:szCs w:val="22"/>
        </w:rPr>
      </w:pPr>
    </w:p>
    <w:p w14:paraId="0402C57F" w14:textId="6A0254D9" w:rsidR="00682E4B" w:rsidRDefault="00682E4B" w:rsidP="00682E4B">
      <w:pPr>
        <w:rPr>
          <w:rFonts w:ascii="Arial" w:hAnsi="Arial" w:cs="Arial"/>
          <w:sz w:val="22"/>
          <w:szCs w:val="22"/>
        </w:rPr>
      </w:pPr>
    </w:p>
    <w:p w14:paraId="767DF061" w14:textId="53F7CD8F" w:rsidR="00682E4B" w:rsidRDefault="00682E4B" w:rsidP="00682E4B">
      <w:pPr>
        <w:rPr>
          <w:rFonts w:ascii="Arial" w:hAnsi="Arial" w:cs="Arial"/>
          <w:sz w:val="22"/>
          <w:szCs w:val="22"/>
        </w:rPr>
      </w:pPr>
    </w:p>
    <w:p w14:paraId="6495BF70" w14:textId="0EBCD9E6" w:rsidR="00682E4B" w:rsidRDefault="00682E4B" w:rsidP="00682E4B">
      <w:pPr>
        <w:rPr>
          <w:rFonts w:ascii="Arial" w:hAnsi="Arial" w:cs="Arial"/>
          <w:sz w:val="22"/>
          <w:szCs w:val="22"/>
        </w:rPr>
      </w:pPr>
    </w:p>
    <w:p w14:paraId="7E000F03" w14:textId="3FDC0CE9" w:rsidR="00682E4B" w:rsidRDefault="00682E4B" w:rsidP="00682E4B">
      <w:pPr>
        <w:rPr>
          <w:rFonts w:ascii="Arial" w:hAnsi="Arial" w:cs="Arial"/>
          <w:sz w:val="22"/>
          <w:szCs w:val="22"/>
        </w:rPr>
      </w:pPr>
    </w:p>
    <w:p w14:paraId="77E82CEB" w14:textId="2D0827BF" w:rsidR="00682E4B" w:rsidRDefault="00682E4B" w:rsidP="00682E4B">
      <w:pPr>
        <w:rPr>
          <w:rFonts w:ascii="Arial" w:hAnsi="Arial" w:cs="Arial"/>
          <w:sz w:val="22"/>
          <w:szCs w:val="22"/>
        </w:rPr>
      </w:pPr>
      <w:r>
        <w:rPr>
          <w:rFonts w:ascii="Arial" w:hAnsi="Arial" w:cs="Arial"/>
          <w:sz w:val="22"/>
          <w:szCs w:val="22"/>
        </w:rPr>
        <w:t>Piecemeal Prices Offered:</w:t>
      </w:r>
      <w:r>
        <w:rPr>
          <w:rFonts w:ascii="Arial" w:hAnsi="Arial" w:cs="Arial"/>
          <w:sz w:val="22"/>
          <w:szCs w:val="22"/>
        </w:rPr>
        <w:tab/>
      </w:r>
      <w:r>
        <w:rPr>
          <w:rFonts w:ascii="Arial" w:hAnsi="Arial" w:cs="Arial"/>
          <w:sz w:val="22"/>
          <w:szCs w:val="22"/>
        </w:rPr>
        <w:tab/>
        <w:t xml:space="preserve">List items of interest with price offered.  Use additional sheets if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necessary.</w:t>
      </w:r>
    </w:p>
    <w:p w14:paraId="2CE993BE" w14:textId="77777777" w:rsidR="00682E4B" w:rsidRDefault="00682E4B" w:rsidP="00682E4B">
      <w:pPr>
        <w:rPr>
          <w:rFonts w:ascii="Arial" w:hAnsi="Arial" w:cs="Arial"/>
          <w:sz w:val="22"/>
          <w:szCs w:val="22"/>
        </w:rPr>
      </w:pPr>
    </w:p>
    <w:p w14:paraId="08F03F9D" w14:textId="79764AE5" w:rsidR="00682E4B" w:rsidRDefault="00682E4B" w:rsidP="00682E4B">
      <w:pPr>
        <w:rPr>
          <w:rFonts w:ascii="Arial" w:hAnsi="Arial" w:cs="Arial"/>
          <w:sz w:val="22"/>
          <w:szCs w:val="22"/>
        </w:rPr>
      </w:pPr>
      <w:r w:rsidRPr="00682E4B">
        <w:rPr>
          <w:rFonts w:ascii="Arial" w:hAnsi="Arial" w:cs="Arial"/>
          <w:i/>
          <w:sz w:val="22"/>
          <w:szCs w:val="22"/>
        </w:rPr>
        <w:t>Item</w:t>
      </w:r>
      <w:r w:rsidRPr="00682E4B">
        <w:rPr>
          <w:rFonts w:ascii="Arial" w:hAnsi="Arial" w:cs="Arial"/>
          <w:i/>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2E4B">
        <w:rPr>
          <w:rFonts w:ascii="Arial" w:hAnsi="Arial" w:cs="Arial"/>
          <w:i/>
          <w:sz w:val="22"/>
          <w:szCs w:val="22"/>
        </w:rPr>
        <w:t>Price Offered</w:t>
      </w:r>
    </w:p>
    <w:p w14:paraId="6E2A8198" w14:textId="54B92950" w:rsidR="00682E4B" w:rsidRDefault="00682E4B" w:rsidP="00682E4B">
      <w:pPr>
        <w:rPr>
          <w:rFonts w:ascii="Arial" w:hAnsi="Arial" w:cs="Arial"/>
          <w:sz w:val="22"/>
          <w:szCs w:val="22"/>
        </w:rPr>
      </w:pPr>
    </w:p>
    <w:p w14:paraId="5E72C4AB" w14:textId="04022F16"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24384BC3" w14:textId="3A7302E2" w:rsidR="00682E4B" w:rsidRDefault="00682E4B" w:rsidP="00682E4B">
      <w:pPr>
        <w:rPr>
          <w:rFonts w:ascii="Arial" w:hAnsi="Arial" w:cs="Arial"/>
          <w:sz w:val="22"/>
          <w:szCs w:val="22"/>
        </w:rPr>
      </w:pPr>
    </w:p>
    <w:p w14:paraId="65441F0F" w14:textId="7420BC52" w:rsidR="00682E4B" w:rsidRDefault="00682E4B" w:rsidP="00682E4B">
      <w:pPr>
        <w:rPr>
          <w:rFonts w:ascii="Arial" w:hAnsi="Arial" w:cs="Arial"/>
          <w:sz w:val="22"/>
          <w:szCs w:val="22"/>
        </w:rPr>
      </w:pPr>
    </w:p>
    <w:p w14:paraId="016871DF" w14:textId="77777777"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788CCD87" w14:textId="1DB2B9EF" w:rsidR="00682E4B" w:rsidRDefault="00682E4B" w:rsidP="00682E4B">
      <w:pPr>
        <w:rPr>
          <w:rFonts w:ascii="Arial" w:hAnsi="Arial" w:cs="Arial"/>
          <w:sz w:val="22"/>
          <w:szCs w:val="22"/>
        </w:rPr>
      </w:pPr>
    </w:p>
    <w:p w14:paraId="6C93B600" w14:textId="37663A01" w:rsidR="00682E4B" w:rsidRDefault="00682E4B" w:rsidP="00682E4B">
      <w:pPr>
        <w:rPr>
          <w:rFonts w:ascii="Arial" w:hAnsi="Arial" w:cs="Arial"/>
          <w:sz w:val="22"/>
          <w:szCs w:val="22"/>
        </w:rPr>
      </w:pPr>
    </w:p>
    <w:p w14:paraId="167DD5DC" w14:textId="3557D39E"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67CC174C" w14:textId="4DC99AD0" w:rsidR="00682E4B" w:rsidRDefault="00682E4B" w:rsidP="00682E4B">
      <w:pPr>
        <w:rPr>
          <w:rFonts w:ascii="Arial" w:hAnsi="Arial" w:cs="Arial"/>
          <w:sz w:val="22"/>
          <w:szCs w:val="22"/>
        </w:rPr>
      </w:pPr>
    </w:p>
    <w:p w14:paraId="4A45026B" w14:textId="5AE16DD0" w:rsidR="00682E4B" w:rsidRDefault="00682E4B" w:rsidP="00682E4B">
      <w:pPr>
        <w:rPr>
          <w:rFonts w:ascii="Arial" w:hAnsi="Arial" w:cs="Arial"/>
          <w:sz w:val="22"/>
          <w:szCs w:val="22"/>
        </w:rPr>
      </w:pPr>
    </w:p>
    <w:p w14:paraId="2F3A7A7F" w14:textId="21EACE1F"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153EBC13" w14:textId="3A5919BD" w:rsidR="00682E4B" w:rsidRDefault="00682E4B" w:rsidP="00682E4B">
      <w:pPr>
        <w:rPr>
          <w:rFonts w:ascii="Arial" w:hAnsi="Arial" w:cs="Arial"/>
          <w:sz w:val="22"/>
          <w:szCs w:val="22"/>
        </w:rPr>
      </w:pPr>
    </w:p>
    <w:p w14:paraId="073D495F" w14:textId="57255FED" w:rsidR="00682E4B" w:rsidRDefault="00682E4B" w:rsidP="00682E4B">
      <w:pPr>
        <w:rPr>
          <w:rFonts w:ascii="Arial" w:hAnsi="Arial" w:cs="Arial"/>
          <w:sz w:val="22"/>
          <w:szCs w:val="22"/>
        </w:rPr>
      </w:pPr>
    </w:p>
    <w:p w14:paraId="6EEFBD99" w14:textId="2EB8FD46"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4FDDE009" w14:textId="7AEF277D" w:rsidR="00682E4B" w:rsidRDefault="00682E4B" w:rsidP="00682E4B">
      <w:pPr>
        <w:rPr>
          <w:rFonts w:ascii="Arial" w:hAnsi="Arial" w:cs="Arial"/>
          <w:sz w:val="22"/>
          <w:szCs w:val="22"/>
        </w:rPr>
      </w:pPr>
    </w:p>
    <w:p w14:paraId="43CAEAE2" w14:textId="10003D71" w:rsidR="00682E4B" w:rsidRDefault="00682E4B" w:rsidP="00682E4B">
      <w:pPr>
        <w:rPr>
          <w:rFonts w:ascii="Arial" w:hAnsi="Arial" w:cs="Arial"/>
          <w:sz w:val="22"/>
          <w:szCs w:val="22"/>
        </w:rPr>
      </w:pPr>
    </w:p>
    <w:p w14:paraId="7441D3EA" w14:textId="0A9B42F8"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616B2FB9" w14:textId="5F4D3E12" w:rsidR="00682E4B" w:rsidRDefault="00682E4B" w:rsidP="00682E4B">
      <w:pPr>
        <w:rPr>
          <w:rFonts w:ascii="Arial" w:hAnsi="Arial" w:cs="Arial"/>
          <w:sz w:val="22"/>
          <w:szCs w:val="22"/>
        </w:rPr>
      </w:pPr>
    </w:p>
    <w:p w14:paraId="1664362F" w14:textId="71B1583B" w:rsidR="00682E4B" w:rsidRDefault="00682E4B" w:rsidP="00682E4B">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t>___________________________________________________</w:t>
      </w:r>
    </w:p>
    <w:p w14:paraId="31531A3F" w14:textId="77777777" w:rsidR="00682E4B" w:rsidRDefault="00682E4B" w:rsidP="00682E4B">
      <w:pPr>
        <w:rPr>
          <w:rFonts w:ascii="Arial" w:hAnsi="Arial" w:cs="Arial"/>
          <w:sz w:val="22"/>
          <w:szCs w:val="22"/>
        </w:rPr>
      </w:pPr>
    </w:p>
    <w:p w14:paraId="27774FCC" w14:textId="7B863E7F" w:rsidR="00682E4B" w:rsidRDefault="00682E4B" w:rsidP="00682E4B">
      <w:pPr>
        <w:rPr>
          <w:rFonts w:ascii="Arial" w:hAnsi="Arial" w:cs="Arial"/>
          <w:sz w:val="22"/>
          <w:szCs w:val="22"/>
        </w:rPr>
      </w:pPr>
      <w:r>
        <w:rPr>
          <w:rFonts w:ascii="Arial" w:hAnsi="Arial" w:cs="Arial"/>
          <w:sz w:val="22"/>
          <w:szCs w:val="22"/>
        </w:rPr>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w:t>
      </w:r>
    </w:p>
    <w:p w14:paraId="5C2994F3" w14:textId="2BB76ABC" w:rsidR="00682E4B" w:rsidRDefault="00682E4B" w:rsidP="00682E4B">
      <w:pPr>
        <w:rPr>
          <w:rFonts w:ascii="Arial" w:hAnsi="Arial" w:cs="Arial"/>
          <w:sz w:val="22"/>
          <w:szCs w:val="22"/>
        </w:rPr>
      </w:pPr>
    </w:p>
    <w:p w14:paraId="368668BE" w14:textId="77777777" w:rsidR="00682E4B" w:rsidRDefault="00682E4B" w:rsidP="00682E4B">
      <w:pPr>
        <w:rPr>
          <w:rFonts w:ascii="Arial" w:hAnsi="Arial" w:cs="Arial"/>
          <w:sz w:val="22"/>
          <w:szCs w:val="22"/>
        </w:rPr>
      </w:pPr>
    </w:p>
    <w:p w14:paraId="21C556A2" w14:textId="77777777" w:rsidR="00682E4B" w:rsidRDefault="00682E4B" w:rsidP="00682E4B">
      <w:pPr>
        <w:rPr>
          <w:rFonts w:ascii="Arial" w:hAnsi="Arial" w:cs="Arial"/>
          <w:sz w:val="22"/>
          <w:szCs w:val="22"/>
        </w:rPr>
      </w:pPr>
      <w:r>
        <w:rPr>
          <w:rFonts w:ascii="Arial" w:hAnsi="Arial" w:cs="Arial"/>
          <w:sz w:val="22"/>
          <w:szCs w:val="22"/>
        </w:rPr>
        <w:t>Time Frame for Removal:</w:t>
      </w:r>
      <w:r>
        <w:rPr>
          <w:rFonts w:ascii="Arial" w:hAnsi="Arial" w:cs="Arial"/>
          <w:sz w:val="22"/>
          <w:szCs w:val="22"/>
        </w:rPr>
        <w:tab/>
      </w:r>
      <w:r>
        <w:rPr>
          <w:rFonts w:ascii="Arial" w:hAnsi="Arial" w:cs="Arial"/>
          <w:sz w:val="22"/>
          <w:szCs w:val="22"/>
        </w:rPr>
        <w:tab/>
        <w:t>_______________________________________________</w:t>
      </w:r>
    </w:p>
    <w:p w14:paraId="2A9945D1" w14:textId="77777777" w:rsidR="00682E4B" w:rsidRDefault="00682E4B" w:rsidP="00682E4B">
      <w:pPr>
        <w:rPr>
          <w:rFonts w:ascii="Arial" w:hAnsi="Arial" w:cs="Arial"/>
          <w:sz w:val="22"/>
          <w:szCs w:val="22"/>
        </w:rPr>
      </w:pPr>
    </w:p>
    <w:p w14:paraId="551828E8" w14:textId="77777777" w:rsidR="00682E4B" w:rsidRDefault="00682E4B" w:rsidP="00682E4B">
      <w:pPr>
        <w:rPr>
          <w:rFonts w:ascii="Arial" w:hAnsi="Arial" w:cs="Arial"/>
          <w:sz w:val="22"/>
          <w:szCs w:val="22"/>
        </w:rPr>
      </w:pPr>
    </w:p>
    <w:p w14:paraId="1AE63F26" w14:textId="77777777" w:rsidR="00682E4B" w:rsidRDefault="00682E4B" w:rsidP="00682E4B">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w:t>
      </w:r>
    </w:p>
    <w:p w14:paraId="0E1159BE" w14:textId="77777777" w:rsidR="00682E4B" w:rsidRDefault="00682E4B" w:rsidP="00682E4B">
      <w:pPr>
        <w:rPr>
          <w:rFonts w:ascii="Arial" w:hAnsi="Arial" w:cs="Arial"/>
          <w:sz w:val="22"/>
          <w:szCs w:val="22"/>
        </w:rPr>
      </w:pPr>
    </w:p>
    <w:p w14:paraId="5A72AA7A" w14:textId="77777777" w:rsidR="00682E4B" w:rsidRPr="007F5BF2" w:rsidRDefault="00682E4B" w:rsidP="00682E4B">
      <w:pPr>
        <w:rPr>
          <w:rFonts w:ascii="Arial" w:hAnsi="Arial" w:cs="Arial"/>
          <w:sz w:val="22"/>
          <w:szCs w:val="22"/>
        </w:rPr>
      </w:pPr>
    </w:p>
    <w:p w14:paraId="2F238762" w14:textId="40B44922" w:rsidR="00264EA2" w:rsidRDefault="00264EA2" w:rsidP="00206DC4">
      <w:pPr>
        <w:jc w:val="center"/>
        <w:rPr>
          <w:rFonts w:ascii="Arial" w:hAnsi="Arial" w:cs="Arial"/>
          <w:sz w:val="22"/>
          <w:szCs w:val="22"/>
        </w:rPr>
      </w:pPr>
    </w:p>
    <w:p w14:paraId="586C4FA6" w14:textId="7B81B943" w:rsidR="00264EA2" w:rsidRPr="00A05DAC" w:rsidRDefault="00264EA2" w:rsidP="00206DC4">
      <w:pPr>
        <w:jc w:val="center"/>
        <w:rPr>
          <w:rFonts w:ascii="Arial" w:hAnsi="Arial" w:cs="Arial"/>
          <w:sz w:val="22"/>
          <w:szCs w:val="22"/>
        </w:rPr>
      </w:pPr>
    </w:p>
    <w:sectPr w:rsidR="00264EA2" w:rsidRPr="00A05DAC" w:rsidSect="00A05DAC">
      <w:footerReference w:type="default" r:id="rId22"/>
      <w:footerReference w:type="first" r:id="rId23"/>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194F89" w:rsidRDefault="00194F89">
      <w:r>
        <w:separator/>
      </w:r>
    </w:p>
  </w:endnote>
  <w:endnote w:type="continuationSeparator" w:id="0">
    <w:p w14:paraId="13C54991" w14:textId="77777777" w:rsidR="00194F89" w:rsidRDefault="0019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72AE5B7A" w:rsidR="00194F89" w:rsidRDefault="00194F89">
        <w:pPr>
          <w:pStyle w:val="Footer"/>
          <w:jc w:val="right"/>
        </w:pPr>
        <w:r>
          <w:fldChar w:fldCharType="begin"/>
        </w:r>
        <w:r>
          <w:instrText xml:space="preserve"> PAGE   \* MERGEFORMAT </w:instrText>
        </w:r>
        <w:r>
          <w:fldChar w:fldCharType="separate"/>
        </w:r>
        <w:r w:rsidR="007D5295">
          <w:rPr>
            <w:noProof/>
          </w:rPr>
          <w:t>16</w:t>
        </w:r>
        <w:r>
          <w:rPr>
            <w:noProof/>
          </w:rPr>
          <w:fldChar w:fldCharType="end"/>
        </w:r>
      </w:p>
    </w:sdtContent>
  </w:sdt>
  <w:p w14:paraId="60404419" w14:textId="77777777" w:rsidR="00194F89" w:rsidRDefault="0019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194F89" w:rsidRDefault="00194F89">
    <w:pPr>
      <w:pStyle w:val="Footer"/>
      <w:jc w:val="right"/>
    </w:pPr>
  </w:p>
  <w:p w14:paraId="65100FF8" w14:textId="77777777" w:rsidR="00194F89" w:rsidRDefault="0019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194F89" w:rsidRDefault="00194F89">
      <w:r>
        <w:separator/>
      </w:r>
    </w:p>
  </w:footnote>
  <w:footnote w:type="continuationSeparator" w:id="0">
    <w:p w14:paraId="6D1AD1FC" w14:textId="77777777" w:rsidR="00194F89" w:rsidRDefault="0019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B2811"/>
    <w:multiLevelType w:val="hybridMultilevel"/>
    <w:tmpl w:val="A9AC9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C6A4B41"/>
    <w:multiLevelType w:val="hybridMultilevel"/>
    <w:tmpl w:val="9AD20A92"/>
    <w:lvl w:ilvl="0" w:tplc="08BECDB4">
      <w:start w:val="1"/>
      <w:numFmt w:val="decimal"/>
      <w:lvlText w:val="%1."/>
      <w:lvlJc w:val="left"/>
      <w:pPr>
        <w:ind w:left="72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F409A"/>
    <w:multiLevelType w:val="hybridMultilevel"/>
    <w:tmpl w:val="198EDDE6"/>
    <w:lvl w:ilvl="0" w:tplc="08BECDB4">
      <w:start w:val="1"/>
      <w:numFmt w:val="decimal"/>
      <w:lvlText w:val="%1."/>
      <w:lvlJc w:val="left"/>
      <w:pPr>
        <w:ind w:left="72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9C6941"/>
    <w:multiLevelType w:val="hybridMultilevel"/>
    <w:tmpl w:val="7B8C4B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A4DCA"/>
    <w:multiLevelType w:val="hybridMultilevel"/>
    <w:tmpl w:val="3934D970"/>
    <w:lvl w:ilvl="0" w:tplc="08BECDB4">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A561037"/>
    <w:multiLevelType w:val="hybridMultilevel"/>
    <w:tmpl w:val="5258887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7"/>
  </w:num>
  <w:num w:numId="15">
    <w:abstractNumId w:val="19"/>
  </w:num>
  <w:num w:numId="16">
    <w:abstractNumId w:val="25"/>
  </w:num>
  <w:num w:numId="17">
    <w:abstractNumId w:val="13"/>
  </w:num>
  <w:num w:numId="18">
    <w:abstractNumId w:val="14"/>
  </w:num>
  <w:num w:numId="19">
    <w:abstractNumId w:val="26"/>
  </w:num>
  <w:num w:numId="20">
    <w:abstractNumId w:val="1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28"/>
  </w:num>
  <w:num w:numId="25">
    <w:abstractNumId w:val="29"/>
  </w:num>
  <w:num w:numId="26">
    <w:abstractNumId w:val="21"/>
  </w:num>
  <w:num w:numId="27">
    <w:abstractNumId w:val="22"/>
  </w:num>
  <w:num w:numId="28">
    <w:abstractNumId w:val="1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4DF4"/>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94F89"/>
    <w:rsid w:val="001A15AC"/>
    <w:rsid w:val="001A2C71"/>
    <w:rsid w:val="001A7654"/>
    <w:rsid w:val="001A7BE7"/>
    <w:rsid w:val="001B2D03"/>
    <w:rsid w:val="001B37C7"/>
    <w:rsid w:val="001B4508"/>
    <w:rsid w:val="001D294F"/>
    <w:rsid w:val="001D5A99"/>
    <w:rsid w:val="001D636C"/>
    <w:rsid w:val="001E4236"/>
    <w:rsid w:val="001F0255"/>
    <w:rsid w:val="00206DC4"/>
    <w:rsid w:val="002073BD"/>
    <w:rsid w:val="0021459B"/>
    <w:rsid w:val="0021503C"/>
    <w:rsid w:val="0021776F"/>
    <w:rsid w:val="00221607"/>
    <w:rsid w:val="00223002"/>
    <w:rsid w:val="00231CB1"/>
    <w:rsid w:val="00241775"/>
    <w:rsid w:val="00244C82"/>
    <w:rsid w:val="0024670C"/>
    <w:rsid w:val="0025267F"/>
    <w:rsid w:val="00255F1A"/>
    <w:rsid w:val="00264EA2"/>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0EA8"/>
    <w:rsid w:val="00312939"/>
    <w:rsid w:val="0031532A"/>
    <w:rsid w:val="00316E8E"/>
    <w:rsid w:val="0033490D"/>
    <w:rsid w:val="00341E5C"/>
    <w:rsid w:val="00342C49"/>
    <w:rsid w:val="003478B1"/>
    <w:rsid w:val="00352B52"/>
    <w:rsid w:val="00354612"/>
    <w:rsid w:val="0035575C"/>
    <w:rsid w:val="003612E9"/>
    <w:rsid w:val="003752B3"/>
    <w:rsid w:val="0038013B"/>
    <w:rsid w:val="00382061"/>
    <w:rsid w:val="00384008"/>
    <w:rsid w:val="003916A2"/>
    <w:rsid w:val="003A50A4"/>
    <w:rsid w:val="003B3C59"/>
    <w:rsid w:val="003D40BB"/>
    <w:rsid w:val="003D5525"/>
    <w:rsid w:val="003D5B94"/>
    <w:rsid w:val="003E3908"/>
    <w:rsid w:val="003E45C0"/>
    <w:rsid w:val="003F3728"/>
    <w:rsid w:val="0040566D"/>
    <w:rsid w:val="00410EB2"/>
    <w:rsid w:val="00411A46"/>
    <w:rsid w:val="00414928"/>
    <w:rsid w:val="004203CD"/>
    <w:rsid w:val="004203D9"/>
    <w:rsid w:val="004500D8"/>
    <w:rsid w:val="004666E4"/>
    <w:rsid w:val="00466848"/>
    <w:rsid w:val="0047203E"/>
    <w:rsid w:val="00475D4D"/>
    <w:rsid w:val="00476134"/>
    <w:rsid w:val="00483111"/>
    <w:rsid w:val="00486779"/>
    <w:rsid w:val="0048725D"/>
    <w:rsid w:val="0049257E"/>
    <w:rsid w:val="004952AF"/>
    <w:rsid w:val="00497A98"/>
    <w:rsid w:val="004A507C"/>
    <w:rsid w:val="004C20F0"/>
    <w:rsid w:val="004C2D37"/>
    <w:rsid w:val="004C7A54"/>
    <w:rsid w:val="004D7C9C"/>
    <w:rsid w:val="004E4F36"/>
    <w:rsid w:val="005048CF"/>
    <w:rsid w:val="0053598F"/>
    <w:rsid w:val="0054015C"/>
    <w:rsid w:val="00543970"/>
    <w:rsid w:val="00550CCB"/>
    <w:rsid w:val="00553137"/>
    <w:rsid w:val="00554595"/>
    <w:rsid w:val="00554847"/>
    <w:rsid w:val="00554E64"/>
    <w:rsid w:val="00556E71"/>
    <w:rsid w:val="00563330"/>
    <w:rsid w:val="00565A48"/>
    <w:rsid w:val="00572DC3"/>
    <w:rsid w:val="00575CF2"/>
    <w:rsid w:val="00583596"/>
    <w:rsid w:val="00586E95"/>
    <w:rsid w:val="005876A5"/>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41EF2"/>
    <w:rsid w:val="006420B3"/>
    <w:rsid w:val="00646F4C"/>
    <w:rsid w:val="00653FA0"/>
    <w:rsid w:val="006628DA"/>
    <w:rsid w:val="00667699"/>
    <w:rsid w:val="00673099"/>
    <w:rsid w:val="00682084"/>
    <w:rsid w:val="00682E4B"/>
    <w:rsid w:val="006840EB"/>
    <w:rsid w:val="00694806"/>
    <w:rsid w:val="00696A9A"/>
    <w:rsid w:val="00697E87"/>
    <w:rsid w:val="006B0252"/>
    <w:rsid w:val="006B2B41"/>
    <w:rsid w:val="006B3CE0"/>
    <w:rsid w:val="006C2541"/>
    <w:rsid w:val="006C3881"/>
    <w:rsid w:val="006C6E77"/>
    <w:rsid w:val="006D45B1"/>
    <w:rsid w:val="006E2B0F"/>
    <w:rsid w:val="006E51AF"/>
    <w:rsid w:val="006F4674"/>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1171"/>
    <w:rsid w:val="00793D91"/>
    <w:rsid w:val="00794158"/>
    <w:rsid w:val="00795B94"/>
    <w:rsid w:val="00796C62"/>
    <w:rsid w:val="0079732A"/>
    <w:rsid w:val="007B37FE"/>
    <w:rsid w:val="007B7A5E"/>
    <w:rsid w:val="007C0006"/>
    <w:rsid w:val="007C1127"/>
    <w:rsid w:val="007C1F70"/>
    <w:rsid w:val="007C4F96"/>
    <w:rsid w:val="007C6991"/>
    <w:rsid w:val="007D5295"/>
    <w:rsid w:val="007F5A2E"/>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50A5"/>
    <w:rsid w:val="00890560"/>
    <w:rsid w:val="00891977"/>
    <w:rsid w:val="008919D5"/>
    <w:rsid w:val="008933B7"/>
    <w:rsid w:val="008A5C71"/>
    <w:rsid w:val="008A5DA7"/>
    <w:rsid w:val="008B5E2D"/>
    <w:rsid w:val="008C21BC"/>
    <w:rsid w:val="008C3069"/>
    <w:rsid w:val="008C56B7"/>
    <w:rsid w:val="008C5B16"/>
    <w:rsid w:val="008D06AF"/>
    <w:rsid w:val="008E1277"/>
    <w:rsid w:val="008E48D6"/>
    <w:rsid w:val="008F1CAC"/>
    <w:rsid w:val="008F30DC"/>
    <w:rsid w:val="0090254E"/>
    <w:rsid w:val="009025A3"/>
    <w:rsid w:val="00920464"/>
    <w:rsid w:val="0092267C"/>
    <w:rsid w:val="00924BB2"/>
    <w:rsid w:val="009513C6"/>
    <w:rsid w:val="0095707B"/>
    <w:rsid w:val="00971655"/>
    <w:rsid w:val="00971B49"/>
    <w:rsid w:val="00972176"/>
    <w:rsid w:val="009830EC"/>
    <w:rsid w:val="00983609"/>
    <w:rsid w:val="009842C8"/>
    <w:rsid w:val="009865AE"/>
    <w:rsid w:val="009909CC"/>
    <w:rsid w:val="00993368"/>
    <w:rsid w:val="009971FE"/>
    <w:rsid w:val="009A1E39"/>
    <w:rsid w:val="009A6AF8"/>
    <w:rsid w:val="009A76FC"/>
    <w:rsid w:val="009B0E31"/>
    <w:rsid w:val="009B3B77"/>
    <w:rsid w:val="009C4EDE"/>
    <w:rsid w:val="009C615D"/>
    <w:rsid w:val="009D3A26"/>
    <w:rsid w:val="009E1FD0"/>
    <w:rsid w:val="009E1FD9"/>
    <w:rsid w:val="009F1C33"/>
    <w:rsid w:val="009F5213"/>
    <w:rsid w:val="009F6C98"/>
    <w:rsid w:val="00A0498E"/>
    <w:rsid w:val="00A05DAC"/>
    <w:rsid w:val="00A12AD7"/>
    <w:rsid w:val="00A17898"/>
    <w:rsid w:val="00A22F93"/>
    <w:rsid w:val="00A34F44"/>
    <w:rsid w:val="00A4225D"/>
    <w:rsid w:val="00A472CA"/>
    <w:rsid w:val="00A474E5"/>
    <w:rsid w:val="00A50320"/>
    <w:rsid w:val="00A55830"/>
    <w:rsid w:val="00A61D3E"/>
    <w:rsid w:val="00A71A02"/>
    <w:rsid w:val="00A750BA"/>
    <w:rsid w:val="00A8242A"/>
    <w:rsid w:val="00A82AF1"/>
    <w:rsid w:val="00A94D02"/>
    <w:rsid w:val="00AA07D6"/>
    <w:rsid w:val="00AA1ECF"/>
    <w:rsid w:val="00AA3053"/>
    <w:rsid w:val="00AB5ECE"/>
    <w:rsid w:val="00AC2657"/>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1E07"/>
    <w:rsid w:val="00B94B3E"/>
    <w:rsid w:val="00B97B71"/>
    <w:rsid w:val="00BA5CA5"/>
    <w:rsid w:val="00BB6122"/>
    <w:rsid w:val="00BD0776"/>
    <w:rsid w:val="00BD2330"/>
    <w:rsid w:val="00BE118F"/>
    <w:rsid w:val="00BE1B40"/>
    <w:rsid w:val="00BE1EEC"/>
    <w:rsid w:val="00BE44AA"/>
    <w:rsid w:val="00BE527F"/>
    <w:rsid w:val="00BE6514"/>
    <w:rsid w:val="00BF43EF"/>
    <w:rsid w:val="00BF590C"/>
    <w:rsid w:val="00C006A9"/>
    <w:rsid w:val="00C02B4C"/>
    <w:rsid w:val="00C03111"/>
    <w:rsid w:val="00C0550E"/>
    <w:rsid w:val="00C22E67"/>
    <w:rsid w:val="00C238C5"/>
    <w:rsid w:val="00C244A1"/>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C53F4"/>
    <w:rsid w:val="00CC70D1"/>
    <w:rsid w:val="00CD7325"/>
    <w:rsid w:val="00CE6ADA"/>
    <w:rsid w:val="00CF0C63"/>
    <w:rsid w:val="00CF0EE9"/>
    <w:rsid w:val="00D2276C"/>
    <w:rsid w:val="00D24A4F"/>
    <w:rsid w:val="00D26800"/>
    <w:rsid w:val="00D33CDB"/>
    <w:rsid w:val="00D34E4E"/>
    <w:rsid w:val="00D40E6C"/>
    <w:rsid w:val="00D437CD"/>
    <w:rsid w:val="00D43B87"/>
    <w:rsid w:val="00D505CD"/>
    <w:rsid w:val="00D530A0"/>
    <w:rsid w:val="00D60BA5"/>
    <w:rsid w:val="00D75646"/>
    <w:rsid w:val="00D7692A"/>
    <w:rsid w:val="00D86CF6"/>
    <w:rsid w:val="00DB0C39"/>
    <w:rsid w:val="00DB3FB9"/>
    <w:rsid w:val="00DD035F"/>
    <w:rsid w:val="00DD3DB8"/>
    <w:rsid w:val="00DD4237"/>
    <w:rsid w:val="00DE5C12"/>
    <w:rsid w:val="00DF7BA7"/>
    <w:rsid w:val="00E018A0"/>
    <w:rsid w:val="00E02517"/>
    <w:rsid w:val="00E240F4"/>
    <w:rsid w:val="00E24B9E"/>
    <w:rsid w:val="00E25E3A"/>
    <w:rsid w:val="00E27855"/>
    <w:rsid w:val="00E32D0B"/>
    <w:rsid w:val="00E4316C"/>
    <w:rsid w:val="00E52DB6"/>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6527"/>
    <w:rsid w:val="00F20F12"/>
    <w:rsid w:val="00F2754D"/>
    <w:rsid w:val="00F2786D"/>
    <w:rsid w:val="00F4625E"/>
    <w:rsid w:val="00F5084A"/>
    <w:rsid w:val="00F509F0"/>
    <w:rsid w:val="00F521E2"/>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paragraph" w:styleId="NoSpacing">
    <w:name w:val="No Spacing"/>
    <w:uiPriority w:val="1"/>
    <w:qFormat/>
    <w:rsid w:val="00194F89"/>
    <w:rPr>
      <w:rFonts w:ascii="Helvetica" w:hAnsi="Helvetica"/>
    </w:rPr>
  </w:style>
  <w:style w:type="character" w:customStyle="1" w:styleId="BalloonTextChar">
    <w:name w:val="Balloon Text Char"/>
    <w:basedOn w:val="DefaultParagraphFont"/>
    <w:link w:val="BalloonText"/>
    <w:uiPriority w:val="99"/>
    <w:semiHidden/>
    <w:rsid w:val="0019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cDCFbhL7oMk" TargetMode="External"/><Relationship Id="rId18" Type="http://schemas.openxmlformats.org/officeDocument/2006/relationships/hyperlink" Target="http://www.apps.vpfin.vt.edu/html.docs/bids.php" TargetMode="External"/><Relationship Id="rId3" Type="http://schemas.openxmlformats.org/officeDocument/2006/relationships/styles" Target="styles.xml"/><Relationship Id="rId21" Type="http://schemas.openxmlformats.org/officeDocument/2006/relationships/hyperlink" Target="http://www.ehss.vt.edu/programs/contractor_safety.php" TargetMode="External"/><Relationship Id="rId7" Type="http://schemas.openxmlformats.org/officeDocument/2006/relationships/endnotes" Target="endnotes.xml"/><Relationship Id="rId12" Type="http://schemas.openxmlformats.org/officeDocument/2006/relationships/hyperlink" Target="https://www.youtube.com/watch?v=K_qgMHmioD4" TargetMode="External"/><Relationship Id="rId17" Type="http://schemas.openxmlformats.org/officeDocument/2006/relationships/hyperlink" Target="mailto:parking@vt.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sd.virginia.gov/" TargetMode="External"/><Relationship Id="rId20" Type="http://schemas.openxmlformats.org/officeDocument/2006/relationships/hyperlink" Target="http://www.ita.vt.edu/purchasing/VT_Cloud_Data_Protection_Addendum_final031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0_dN2Yrbx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va.virginia.gov" TargetMode="External"/><Relationship Id="rId23" Type="http://schemas.openxmlformats.org/officeDocument/2006/relationships/footer" Target="footer2.xml"/><Relationship Id="rId10" Type="http://schemas.openxmlformats.org/officeDocument/2006/relationships/hyperlink" Target="https://www.youtube.com/watch?v=jGQADTzzABo" TargetMode="External"/><Relationship Id="rId19" Type="http://schemas.openxmlformats.org/officeDocument/2006/relationships/hyperlink" Target="https://www.procurement.vt.edu/content/dam/procurement_vt_edu/docs/terms/GTC_RFP_01282019.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eva.virginia.gov/pages/eva-registration-buyer-vendor.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B8FE-C4A0-4F76-9A9F-05317766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403</TotalTime>
  <Pages>19</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46779</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Sullivan, Sheryl</cp:lastModifiedBy>
  <cp:revision>14</cp:revision>
  <cp:lastPrinted>2019-03-22T16:50:00Z</cp:lastPrinted>
  <dcterms:created xsi:type="dcterms:W3CDTF">2019-02-12T16:02:00Z</dcterms:created>
  <dcterms:modified xsi:type="dcterms:W3CDTF">2019-03-22T18:22:00Z</dcterms:modified>
</cp:coreProperties>
</file>